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18" w:rsidRDefault="000B7618" w:rsidP="000B7618">
      <w:pPr>
        <w:widowControl w:val="0"/>
        <w:tabs>
          <w:tab w:val="left" w:pos="3360"/>
        </w:tabs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</w:t>
      </w:r>
      <w:r>
        <w:rPr>
          <w:color w:val="FFFFFF"/>
          <w:sz w:val="28"/>
          <w:szCs w:val="28"/>
        </w:rPr>
        <w:tab/>
      </w:r>
    </w:p>
    <w:p w:rsidR="000B7618" w:rsidRPr="009B6F5E" w:rsidRDefault="00C24271" w:rsidP="000B761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60288" o:allowincell="f" filled="f" stroked="f">
            <v:textbox style="mso-next-textbox:#_x0000_s1026">
              <w:txbxContent>
                <w:p w:rsidR="00412358" w:rsidRPr="000B7618" w:rsidRDefault="00412358" w:rsidP="000B7618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B76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</w:t>
                  </w:r>
                </w:p>
                <w:p w:rsidR="00412358" w:rsidRDefault="00412358" w:rsidP="000B7618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12358" w:rsidRDefault="00412358" w:rsidP="000B7618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12358" w:rsidRPr="00577F95" w:rsidRDefault="00412358" w:rsidP="000B7618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B7618">
        <w:rPr>
          <w:noProof/>
          <w:sz w:val="28"/>
          <w:szCs w:val="28"/>
          <w:lang w:eastAsia="ru-RU"/>
        </w:rPr>
        <w:drawing>
          <wp:inline distT="0" distB="0" distL="0" distR="0">
            <wp:extent cx="609600" cy="742950"/>
            <wp:effectExtent l="19050" t="0" r="0" b="0"/>
            <wp:docPr id="2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618" w:rsidRPr="000B7618" w:rsidRDefault="000B7618" w:rsidP="000B761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B7618">
        <w:rPr>
          <w:rFonts w:ascii="Times New Roman" w:hAnsi="Times New Roman" w:cs="Times New Roman"/>
          <w:b/>
          <w:noProof/>
          <w:sz w:val="28"/>
          <w:szCs w:val="28"/>
        </w:rPr>
        <w:t>Муниципальное образование «Город Биробиджан»</w:t>
      </w:r>
    </w:p>
    <w:p w:rsidR="000B7618" w:rsidRPr="000B7618" w:rsidRDefault="000B7618" w:rsidP="000B7618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B7618">
        <w:rPr>
          <w:rFonts w:ascii="Times New Roman" w:hAnsi="Times New Roman" w:cs="Times New Roman"/>
          <w:b/>
          <w:noProof/>
          <w:sz w:val="28"/>
          <w:szCs w:val="28"/>
        </w:rPr>
        <w:t>Еврейской автономной области</w:t>
      </w:r>
    </w:p>
    <w:p w:rsidR="000B7618" w:rsidRPr="000B7618" w:rsidRDefault="000B7618" w:rsidP="000B7618">
      <w:pPr>
        <w:pStyle w:val="1"/>
        <w:jc w:val="center"/>
        <w:rPr>
          <w:b/>
          <w:szCs w:val="28"/>
        </w:rPr>
      </w:pPr>
      <w:r w:rsidRPr="000B7618">
        <w:rPr>
          <w:b/>
          <w:szCs w:val="28"/>
        </w:rPr>
        <w:t>ГОРОДСКАЯ ДУМА</w:t>
      </w:r>
    </w:p>
    <w:p w:rsidR="000B7618" w:rsidRPr="000B7618" w:rsidRDefault="000B7618" w:rsidP="000B7618">
      <w:pPr>
        <w:pStyle w:val="1"/>
        <w:jc w:val="center"/>
        <w:rPr>
          <w:szCs w:val="28"/>
        </w:rPr>
      </w:pPr>
      <w:r w:rsidRPr="000B7618">
        <w:rPr>
          <w:b/>
          <w:szCs w:val="28"/>
        </w:rPr>
        <w:t>РЕШЕНИЕ</w:t>
      </w:r>
    </w:p>
    <w:p w:rsidR="000B7618" w:rsidRPr="000B7618" w:rsidRDefault="000B7618" w:rsidP="000B7618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618">
        <w:rPr>
          <w:rFonts w:ascii="Times New Roman" w:hAnsi="Times New Roman" w:cs="Times New Roman"/>
          <w:sz w:val="28"/>
          <w:szCs w:val="28"/>
        </w:rPr>
        <w:t>__.__.20__</w:t>
      </w:r>
      <w:r w:rsidRPr="000B7618">
        <w:rPr>
          <w:rFonts w:ascii="Times New Roman" w:hAnsi="Times New Roman" w:cs="Times New Roman"/>
          <w:sz w:val="28"/>
          <w:szCs w:val="28"/>
        </w:rPr>
        <w:tab/>
        <w:t>№___</w:t>
      </w:r>
    </w:p>
    <w:p w:rsidR="000B7618" w:rsidRPr="000B7618" w:rsidRDefault="000B7618" w:rsidP="000B7618">
      <w:pPr>
        <w:tabs>
          <w:tab w:val="left" w:pos="82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7618">
        <w:rPr>
          <w:rFonts w:ascii="Times New Roman" w:hAnsi="Times New Roman" w:cs="Times New Roman"/>
          <w:sz w:val="28"/>
          <w:szCs w:val="28"/>
        </w:rPr>
        <w:t>г. Биробиджан</w:t>
      </w:r>
    </w:p>
    <w:p w:rsidR="000B7618" w:rsidRPr="000B7618" w:rsidRDefault="000B7618" w:rsidP="000B76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B7618" w:rsidRPr="000B7618" w:rsidRDefault="000B7618" w:rsidP="000B76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</w:t>
      </w:r>
      <w:r w:rsidRPr="000B7618">
        <w:rPr>
          <w:rFonts w:ascii="Times New Roman" w:hAnsi="Times New Roman" w:cs="Times New Roman"/>
          <w:sz w:val="28"/>
          <w:szCs w:val="28"/>
        </w:rPr>
        <w:t xml:space="preserve">етодических рекомендаций по юридико-техническому </w:t>
      </w:r>
      <w:r w:rsidR="00451EEB">
        <w:rPr>
          <w:rFonts w:ascii="Times New Roman" w:hAnsi="Times New Roman" w:cs="Times New Roman"/>
          <w:sz w:val="28"/>
          <w:szCs w:val="28"/>
        </w:rPr>
        <w:t>оформлению проектов решений Г</w:t>
      </w:r>
      <w:r w:rsidRPr="000B7618">
        <w:rPr>
          <w:rFonts w:ascii="Times New Roman" w:hAnsi="Times New Roman" w:cs="Times New Roman"/>
          <w:sz w:val="28"/>
          <w:szCs w:val="28"/>
        </w:rPr>
        <w:t>ородской Думы муниципального образования «Город Биробиджан» Еврейской автономной области</w:t>
      </w:r>
    </w:p>
    <w:p w:rsidR="000B7618" w:rsidRPr="000B7618" w:rsidRDefault="000B7618" w:rsidP="000B76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B7618" w:rsidRPr="000B7618" w:rsidRDefault="000B7618" w:rsidP="000B76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B7618" w:rsidRDefault="000B7618" w:rsidP="00293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соответствии с 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ом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B7618">
        <w:rPr>
          <w:rFonts w:ascii="Times New Roman" w:hAnsi="Times New Roman" w:cs="Times New Roman"/>
          <w:sz w:val="28"/>
          <w:szCs w:val="28"/>
        </w:rPr>
        <w:t>муниципального образования «Город Биробиджан» Еврейской автономной области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ородская Дума</w:t>
      </w:r>
    </w:p>
    <w:p w:rsidR="000B7618" w:rsidRPr="000B7618" w:rsidRDefault="000B7618" w:rsidP="002938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РЕШИЛА:</w:t>
      </w:r>
    </w:p>
    <w:p w:rsidR="000B7618" w:rsidRPr="000B7618" w:rsidRDefault="000B7618" w:rsidP="00293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прилагаемые </w:t>
      </w: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Pr="000B7618">
        <w:rPr>
          <w:rFonts w:ascii="Times New Roman" w:hAnsi="Times New Roman" w:cs="Times New Roman"/>
          <w:sz w:val="28"/>
          <w:szCs w:val="28"/>
        </w:rPr>
        <w:t xml:space="preserve"> по юридико-техническому оформлению проектов решений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Pr="000B7618">
        <w:rPr>
          <w:rFonts w:ascii="Times New Roman" w:hAnsi="Times New Roman" w:cs="Times New Roman"/>
          <w:sz w:val="28"/>
          <w:szCs w:val="28"/>
        </w:rPr>
        <w:t>ородской Думы муниципального образования «Город Биробиджан» Еврейской автономной области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0B7618" w:rsidRPr="000B7618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Признать утратившими силу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следующие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ородской Думы:</w:t>
      </w:r>
    </w:p>
    <w:p w:rsidR="000B7618" w:rsidRPr="00E92629" w:rsidRDefault="000B7618" w:rsidP="00293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от 26.04.2007 № 538 «</w:t>
      </w:r>
      <w:r>
        <w:rPr>
          <w:rFonts w:ascii="Times New Roman" w:hAnsi="Times New Roman" w:cs="Times New Roman"/>
          <w:sz w:val="28"/>
          <w:szCs w:val="28"/>
        </w:rPr>
        <w:t>Об утверждении м</w:t>
      </w:r>
      <w:r w:rsidRPr="000B7618">
        <w:rPr>
          <w:rFonts w:ascii="Times New Roman" w:hAnsi="Times New Roman" w:cs="Times New Roman"/>
          <w:sz w:val="28"/>
          <w:szCs w:val="28"/>
        </w:rPr>
        <w:t xml:space="preserve">етодических рекомендаций по юридико-техническому оформлению проектов решений городской Думы муниципального образования «Город Биробиджан» Еврейской автономной </w:t>
      </w:r>
      <w:r w:rsidRPr="00E92629">
        <w:rPr>
          <w:rFonts w:ascii="Times New Roman" w:hAnsi="Times New Roman" w:cs="Times New Roman"/>
          <w:sz w:val="28"/>
          <w:szCs w:val="28"/>
        </w:rPr>
        <w:t>области</w:t>
      </w:r>
      <w:r w:rsidR="00E92629" w:rsidRPr="00E92629">
        <w:rPr>
          <w:rFonts w:ascii="Times New Roman" w:hAnsi="Times New Roman" w:cs="Times New Roman"/>
          <w:sz w:val="28"/>
          <w:szCs w:val="28"/>
        </w:rPr>
        <w:t>»;</w:t>
      </w:r>
    </w:p>
    <w:p w:rsidR="00E92629" w:rsidRPr="006A26EF" w:rsidRDefault="00E92629" w:rsidP="002938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92629">
        <w:rPr>
          <w:rFonts w:ascii="Times New Roman" w:hAnsi="Times New Roman" w:cs="Times New Roman"/>
          <w:sz w:val="28"/>
          <w:szCs w:val="28"/>
        </w:rPr>
        <w:t xml:space="preserve">- </w:t>
      </w:r>
      <w:r w:rsidRPr="00E9262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23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.06.2</w:t>
      </w:r>
      <w:r w:rsidRPr="00E9262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016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№ 291 «</w:t>
      </w:r>
      <w:r w:rsidRPr="00E9262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внесении изменений в решение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городской Думы от 26.04.2007 № </w:t>
      </w:r>
      <w:r w:rsidRPr="00E9262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538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Pr="00E9262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методических рекомендаций по юридико-техническому оформлению проектов решений городской Д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умы муниципального образования «Город Биробиджан»</w:t>
      </w:r>
      <w:r w:rsidRPr="00E9262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Еврейской автономной </w:t>
      </w:r>
      <w:r w:rsidRPr="006A26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области».</w:t>
      </w:r>
    </w:p>
    <w:p w:rsidR="000B7618" w:rsidRPr="006A26EF" w:rsidRDefault="006A26EF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A26E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 </w:t>
      </w:r>
      <w:proofErr w:type="gramStart"/>
      <w:r w:rsidRPr="006A26E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Контроль за</w:t>
      </w:r>
      <w:proofErr w:type="gramEnd"/>
      <w:r w:rsidRPr="006A26E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исполнением настоящего решения возложить на заместителя председателя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Pr="006A26E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ородской Думы.</w:t>
      </w:r>
    </w:p>
    <w:p w:rsidR="006A26EF" w:rsidRPr="006A26EF" w:rsidRDefault="006A26EF" w:rsidP="00293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6E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r w:rsidR="000B7618" w:rsidRPr="006A26E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 </w:t>
      </w:r>
      <w:r w:rsidRPr="006A26EF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сетевом издании «ЭСМИГ».</w:t>
      </w:r>
    </w:p>
    <w:p w:rsidR="006A26EF" w:rsidRPr="006A26EF" w:rsidRDefault="006A26EF" w:rsidP="00293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6A26E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A26EF">
        <w:rPr>
          <w:rFonts w:ascii="Times New Roman" w:hAnsi="Times New Roman" w:cs="Times New Roman"/>
          <w:sz w:val="28"/>
          <w:szCs w:val="28"/>
        </w:rPr>
        <w:t xml:space="preserve">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6A26EF">
        <w:rPr>
          <w:rFonts w:ascii="Times New Roman" w:hAnsi="Times New Roman" w:cs="Times New Roman"/>
          <w:sz w:val="28"/>
          <w:szCs w:val="28"/>
        </w:rPr>
        <w:t>.</w:t>
      </w:r>
    </w:p>
    <w:p w:rsidR="006A26EF" w:rsidRPr="006A26EF" w:rsidRDefault="006A26EF" w:rsidP="006A2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6EF" w:rsidRPr="006A26EF" w:rsidRDefault="006A26EF" w:rsidP="006A26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6EF" w:rsidRPr="006A26EF" w:rsidRDefault="006A26EF" w:rsidP="006A26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6EF" w:rsidRPr="006A26EF" w:rsidRDefault="006A26EF" w:rsidP="00020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6E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Pr="006A26EF">
        <w:rPr>
          <w:rFonts w:ascii="Times New Roman" w:hAnsi="Times New Roman" w:cs="Times New Roman"/>
          <w:sz w:val="28"/>
          <w:szCs w:val="28"/>
        </w:rPr>
        <w:t>ородской Думы</w:t>
      </w:r>
      <w:r w:rsidRPr="006A26EF">
        <w:rPr>
          <w:rFonts w:ascii="Times New Roman" w:hAnsi="Times New Roman" w:cs="Times New Roman"/>
          <w:sz w:val="28"/>
          <w:szCs w:val="28"/>
        </w:rPr>
        <w:tab/>
      </w:r>
      <w:r w:rsidRPr="006A26EF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6A26EF">
        <w:rPr>
          <w:rFonts w:ascii="Times New Roman" w:hAnsi="Times New Roman" w:cs="Times New Roman"/>
          <w:sz w:val="28"/>
          <w:szCs w:val="28"/>
        </w:rPr>
        <w:tab/>
      </w:r>
      <w:r w:rsidRPr="006A26EF">
        <w:rPr>
          <w:rFonts w:ascii="Times New Roman" w:hAnsi="Times New Roman" w:cs="Times New Roman"/>
          <w:sz w:val="28"/>
          <w:szCs w:val="28"/>
        </w:rPr>
        <w:tab/>
        <w:t xml:space="preserve">       С.А. </w:t>
      </w:r>
      <w:proofErr w:type="spellStart"/>
      <w:r w:rsidRPr="006A26EF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0B7618" w:rsidRPr="006A26EF" w:rsidRDefault="000B7618" w:rsidP="006A2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A26E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 </w:t>
      </w:r>
    </w:p>
    <w:p w:rsidR="00C50802" w:rsidRDefault="00E84B24" w:rsidP="008051EC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УТВЕРЖДЕНЫ</w:t>
      </w:r>
      <w:r w:rsidR="00C508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:rsidR="000B7618" w:rsidRDefault="0079236A" w:rsidP="008051EC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решением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ородской Думы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="00C508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________№</w:t>
      </w:r>
      <w:proofErr w:type="spellEnd"/>
      <w:r w:rsidR="00C508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</w:r>
    </w:p>
    <w:p w:rsidR="00C50802" w:rsidRPr="000B7618" w:rsidRDefault="00C50802" w:rsidP="00C50802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C50802" w:rsidRPr="00F43CE7" w:rsidRDefault="00C50802" w:rsidP="00C508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CE7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C50802" w:rsidRPr="00F43CE7" w:rsidRDefault="00C50802" w:rsidP="00C50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F43CE7">
        <w:rPr>
          <w:rFonts w:ascii="Times New Roman" w:hAnsi="Times New Roman" w:cs="Times New Roman"/>
          <w:b/>
          <w:sz w:val="28"/>
          <w:szCs w:val="28"/>
        </w:rPr>
        <w:t xml:space="preserve">по юридико-техническому оформлению проектов решений </w:t>
      </w:r>
      <w:r w:rsidR="00451EEB" w:rsidRPr="00451EEB">
        <w:rPr>
          <w:rFonts w:ascii="Times New Roman" w:hAnsi="Times New Roman" w:cs="Times New Roman"/>
          <w:b/>
          <w:sz w:val="28"/>
          <w:szCs w:val="28"/>
        </w:rPr>
        <w:t>Г</w:t>
      </w:r>
      <w:r w:rsidRPr="00451EEB">
        <w:rPr>
          <w:rFonts w:ascii="Times New Roman" w:hAnsi="Times New Roman" w:cs="Times New Roman"/>
          <w:b/>
          <w:sz w:val="28"/>
          <w:szCs w:val="28"/>
        </w:rPr>
        <w:t>о</w:t>
      </w:r>
      <w:r w:rsidRPr="00F43CE7">
        <w:rPr>
          <w:rFonts w:ascii="Times New Roman" w:hAnsi="Times New Roman" w:cs="Times New Roman"/>
          <w:b/>
          <w:sz w:val="28"/>
          <w:szCs w:val="28"/>
        </w:rPr>
        <w:t>родской Думы муниципального образования «Город Биробиджан» Еврейской автономной области</w:t>
      </w:r>
    </w:p>
    <w:p w:rsidR="00C50802" w:rsidRDefault="00C50802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B7618" w:rsidRPr="000B7618" w:rsidRDefault="00C50802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Настоящие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Pr="000B7618">
        <w:rPr>
          <w:rFonts w:ascii="Times New Roman" w:hAnsi="Times New Roman" w:cs="Times New Roman"/>
          <w:sz w:val="28"/>
          <w:szCs w:val="28"/>
        </w:rPr>
        <w:t xml:space="preserve">по юридико-техническому оформлению проектов решений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Pr="000B7618">
        <w:rPr>
          <w:rFonts w:ascii="Times New Roman" w:hAnsi="Times New Roman" w:cs="Times New Roman"/>
          <w:sz w:val="28"/>
          <w:szCs w:val="28"/>
        </w:rPr>
        <w:t>ородской Думы муниципального образования «Город Биробиджан» Еврейской автономной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рассчитаны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обязательное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практическое применение субъектами, обладающими правом вносить проекты решений на рассмотрение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ородской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</w:t>
      </w:r>
      <w:r w:rsidR="00A06E6C" w:rsidRPr="00A06E6C">
        <w:rPr>
          <w:rFonts w:ascii="Times New Roman" w:hAnsi="Times New Roman" w:cs="Times New Roman"/>
          <w:sz w:val="28"/>
          <w:szCs w:val="28"/>
        </w:rPr>
        <w:t xml:space="preserve"> </w:t>
      </w:r>
      <w:r w:rsidR="00A06E6C" w:rsidRPr="000B7618">
        <w:rPr>
          <w:rFonts w:ascii="Times New Roman" w:hAnsi="Times New Roman" w:cs="Times New Roman"/>
          <w:sz w:val="28"/>
          <w:szCs w:val="28"/>
        </w:rPr>
        <w:t>муниципального образования «Город Биробиджан» Еврейской автономной области</w:t>
      </w:r>
      <w:r w:rsidR="00A06E6C">
        <w:rPr>
          <w:rFonts w:ascii="Times New Roman" w:hAnsi="Times New Roman" w:cs="Times New Roman"/>
          <w:sz w:val="28"/>
          <w:szCs w:val="28"/>
        </w:rPr>
        <w:t xml:space="preserve"> </w:t>
      </w:r>
      <w:r w:rsidR="00A06E6C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A06E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(далее –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A06E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ородская Дума)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0B7618" w:rsidRPr="000B7618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Цель </w:t>
      </w:r>
      <w:r w:rsidR="002B677F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заключается в обеспечении высокого качества подготовки решений (проектов решений)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2B67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ородской </w:t>
      </w:r>
      <w:r w:rsidR="002B677F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Думы 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путем соблюдения единообразия в оформлении и использовании средств, правил и приемов юридической техники.</w:t>
      </w:r>
    </w:p>
    <w:p w:rsidR="002B677F" w:rsidRDefault="002B677F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0B7618" w:rsidRPr="00F43CE7" w:rsidRDefault="002B677F" w:rsidP="002B67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Раздел</w:t>
      </w:r>
      <w:r w:rsidR="000B7618"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="00AF043F" w:rsidRPr="00F43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="000B7618"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 Общие положения</w:t>
      </w:r>
    </w:p>
    <w:p w:rsidR="002B677F" w:rsidRPr="000B7618" w:rsidRDefault="002B677F" w:rsidP="002B67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Проект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2B67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ородской</w:t>
      </w:r>
      <w:r w:rsidR="002B677F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</w:t>
      </w:r>
      <w:r w:rsidR="00A06E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(далее – проект решения)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должен соответствовать требованиям, предъявляемым к его форме и содержанию. Различают внутреннюю и внешнюю форму </w:t>
      </w:r>
      <w:r w:rsidR="002B677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проекта </w:t>
      </w:r>
      <w:r w:rsidR="002B677F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решения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Структура </w:t>
      </w:r>
      <w:r w:rsidR="00A06E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проекта </w:t>
      </w:r>
      <w:r w:rsidR="00A06E6C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решения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содержит, как правило, три части:</w:t>
      </w:r>
    </w:p>
    <w:p w:rsidR="000B7618" w:rsidRPr="000B7618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вступительную (преамбулу);</w:t>
      </w:r>
    </w:p>
    <w:p w:rsidR="000B7618" w:rsidRPr="000B7618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основную (содержательную);</w:t>
      </w:r>
    </w:p>
    <w:p w:rsidR="000B7618" w:rsidRPr="000B7618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заключительную (резолютивную).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К внешней форме </w:t>
      </w:r>
      <w:r w:rsidR="00A06E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проекта </w:t>
      </w:r>
      <w:r w:rsidR="00A06E6C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решения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относятся его реквизиты, являющиеся постоянным элементом содержания акта, которые придают ему официальный характер и обеспечивают возможность его идентификации. Проект решения создается на бумажном носителе с соблюдением всех необходимых реквизитов.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 Проект решения имеет следующие реквизиты:</w:t>
      </w:r>
    </w:p>
    <w:p w:rsidR="000B7618" w:rsidRPr="000B7618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1) герб </w:t>
      </w:r>
      <w:r w:rsidR="00A06E6C" w:rsidRPr="000B7618">
        <w:rPr>
          <w:rFonts w:ascii="Times New Roman" w:hAnsi="Times New Roman" w:cs="Times New Roman"/>
          <w:sz w:val="28"/>
          <w:szCs w:val="28"/>
        </w:rPr>
        <w:t>муниципального образования «Город Биробиджан» Еврейской автономной области</w:t>
      </w:r>
      <w:r w:rsidR="00A06E6C">
        <w:rPr>
          <w:rFonts w:ascii="Times New Roman" w:hAnsi="Times New Roman" w:cs="Times New Roman"/>
          <w:sz w:val="28"/>
          <w:szCs w:val="28"/>
        </w:rPr>
        <w:t xml:space="preserve"> (далее – городской округ)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A06E6C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2) </w:t>
      </w:r>
      <w:r w:rsidR="00A06E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наименование муниципального образования – городской округ;</w:t>
      </w:r>
    </w:p>
    <w:p w:rsidR="000B7618" w:rsidRPr="000B7618" w:rsidRDefault="00A06E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3)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наименование представительного органа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–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ородская Дума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0B7618" w:rsidRPr="000B7618" w:rsidRDefault="00A06E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) наименование муниципального правового акта -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ешение;</w:t>
      </w:r>
    </w:p>
    <w:p w:rsidR="000B7618" w:rsidRPr="000B7618" w:rsidRDefault="00A06E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дата и номер принятия;</w:t>
      </w:r>
    </w:p>
    <w:p w:rsidR="000B7618" w:rsidRPr="000B7618" w:rsidRDefault="00A06E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6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наименование акта, отражающее предмет правового регулирования (заголовок).</w:t>
      </w:r>
    </w:p>
    <w:p w:rsidR="000B7618" w:rsidRPr="000B7618" w:rsidRDefault="00A06E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наименование должности, фамилия, инициалы и подпись лица, уполномоченного на подписание соответствующего решения.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 При построении правовых норм:</w:t>
      </w:r>
    </w:p>
    <w:p w:rsidR="000B7618" w:rsidRPr="000B7618" w:rsidRDefault="00C5246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изложение материала в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роекте решения должно быть структурированным и последовательным, точным, исключающим вероятность двусмысленного толкования норм;</w:t>
      </w:r>
    </w:p>
    <w:p w:rsidR="000B7618" w:rsidRPr="000B7618" w:rsidRDefault="00C5246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 решения должен быть содержательным. Не следует допускать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противоречия одного положения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другому положению, необоснованное повторение одних и тех же положений в различных структурных единицах, наличия дублирования правовых предписаний.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кст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</w:t>
      </w:r>
      <w:proofErr w:type="gramEnd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оекта решения должен иметь официальный характер, поэтому при его разработке необходимо соблюдать языковые правила изложения правового материала. Проект решения должен быть точным, ясным и достоверным, в нем должны отсутствовать грамматические, орфографические, пунктуационные ошибки.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1.7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Официальность стиля характеризуется нейтральностью, беспристрастностью, сдержанностью, отсутствием образных сравнений, повелительностью. Проект решения должен соответствовать лексическим, синтаксическим и стилистическим правилам русского языка.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1.8. При подготовке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необходимо использовать общепринятые слова и словосочетания, языковые обороты, не допускать использования слов и выражений, не соответствующих нормам современного русского языка, за исключением иностранных слов, не имеющих общеупотребительных аналогов в русском языке.</w:t>
      </w: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1.9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Рекомендуется использовать понятия и термины, которые применены </w:t>
      </w:r>
      <w:r w:rsidR="000B7618" w:rsidRPr="00D03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hyperlink r:id="rId8" w:anchor="/document/10103000/entry/0" w:history="1">
        <w:r w:rsidR="000B7618" w:rsidRPr="00D0306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Конституции</w:t>
        </w:r>
      </w:hyperlink>
      <w:r w:rsidR="000B7618" w:rsidRPr="00D03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Российской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Федерации, в федеральных конституционных законах, федеральных законах, в других нормативных правовых актах Российской Федерации,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ставе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Еврейской автономной области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законах и иных нормативных правовых актах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Еврейской автономной области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D0306C" w:rsidRPr="000B7618" w:rsidRDefault="00D0306C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B7618" w:rsidRPr="00F43CE7" w:rsidRDefault="00D0306C" w:rsidP="00D030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Раздел </w:t>
      </w:r>
      <w:r w:rsidR="00AF043F" w:rsidRPr="00F43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 Оформление п</w:t>
      </w:r>
      <w:r w:rsidR="000B7618"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роекта решения</w:t>
      </w:r>
    </w:p>
    <w:p w:rsidR="00D0306C" w:rsidRPr="000B7618" w:rsidRDefault="00D0306C" w:rsidP="00D030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0B7618" w:rsidRPr="000B7618" w:rsidRDefault="00D0306C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Проекты решений, представляемые в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0877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ородскую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Думу, оформляются на листах бумаги формата А</w:t>
      </w:r>
      <w:proofErr w:type="gramStart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proofErr w:type="gramEnd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(210 </w:t>
      </w:r>
      <w:proofErr w:type="spellStart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x</w:t>
      </w:r>
      <w:proofErr w:type="spellEnd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297 мм) с использованием шрифта </w:t>
      </w:r>
      <w:r w:rsidR="0008774C">
        <w:rPr>
          <w:rFonts w:ascii="Times New Roman" w:eastAsia="Times New Roman" w:hAnsi="Times New Roman" w:cs="Times New Roman"/>
          <w:color w:val="22272F"/>
          <w:sz w:val="28"/>
          <w:szCs w:val="28"/>
          <w:lang w:val="en-US" w:eastAsia="ru-RU"/>
        </w:rPr>
        <w:t>Times</w:t>
      </w:r>
      <w:r w:rsidR="0008774C" w:rsidRPr="000877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8774C">
        <w:rPr>
          <w:rFonts w:ascii="Times New Roman" w:eastAsia="Times New Roman" w:hAnsi="Times New Roman" w:cs="Times New Roman"/>
          <w:color w:val="22272F"/>
          <w:sz w:val="28"/>
          <w:szCs w:val="28"/>
          <w:lang w:val="en-US" w:eastAsia="ru-RU"/>
        </w:rPr>
        <w:t>New</w:t>
      </w:r>
      <w:r w:rsidR="0008774C" w:rsidRPr="000877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8774C">
        <w:rPr>
          <w:rFonts w:ascii="Times New Roman" w:eastAsia="Times New Roman" w:hAnsi="Times New Roman" w:cs="Times New Roman"/>
          <w:color w:val="22272F"/>
          <w:sz w:val="28"/>
          <w:szCs w:val="28"/>
          <w:lang w:val="en-US" w:eastAsia="ru-RU"/>
        </w:rPr>
        <w:t>Roman</w:t>
      </w:r>
      <w:r w:rsidR="0008774C" w:rsidRPr="000877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877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шрифт) размером №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14</w:t>
      </w:r>
      <w:r w:rsidR="000877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(при большом объеме текста допустим шрифт № 12)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 одинарным межстрочным интервалом, обычным межсимвольным интервалом без смещения, должны иметь поля: 30 мм - левое; 1</w:t>
      </w:r>
      <w:r w:rsidR="007D6CD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мм - правое; 20 мм - </w:t>
      </w:r>
      <w:proofErr w:type="gramStart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верхнее</w:t>
      </w:r>
      <w:proofErr w:type="gramEnd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 20 мм - нижнее. Абзацный отступ текста - 1,25 см. Текст выравнивается по ширине страницы. Переносы и разбивание слов не допускаются.</w:t>
      </w:r>
    </w:p>
    <w:p w:rsidR="000B7618" w:rsidRPr="000B7618" w:rsidRDefault="00465FD1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Если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роект решения изложен на одной странице, нумерация страниц не производится. </w:t>
      </w:r>
      <w:r w:rsidR="007D6CD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 оформлении текста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роекта решения на двух и более листах вторая и последующие страницы нумеруются. Номера страниц обозначаются арабскими цифрами и проставляются </w:t>
      </w:r>
      <w:r w:rsidR="007923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</w:t>
      </w:r>
      <w:r w:rsidR="007D6CD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верху по центру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страницы.</w:t>
      </w:r>
    </w:p>
    <w:p w:rsidR="000B7618" w:rsidRPr="000B7618" w:rsidRDefault="000B761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Проекты решений представляются на бумажном носителе и в электронном виде.</w:t>
      </w:r>
    </w:p>
    <w:p w:rsidR="000B7618" w:rsidRPr="000B7618" w:rsidRDefault="007D6CD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2.2. На первой странице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в пределах верхней и правой границ те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кстового поля печатается слово «ПРОЕКТ»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прописными б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уквами обычным шрифтом, размер №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14, без кавычек. Последняя буква самой длинной строки реквизита должна касаться правого поля. Точка в конце заголовка не ставится.</w:t>
      </w:r>
    </w:p>
    <w:p w:rsidR="000B7618" w:rsidRPr="000B7618" w:rsidRDefault="007D6CD8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2.3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proofErr w:type="gramStart"/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 слова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ПРОЕКТ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ниже по центру в пределах полей располагается </w:t>
      </w:r>
      <w:r w:rsidR="00465F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черно-белое изображение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герб</w:t>
      </w:r>
      <w:r w:rsidR="00465F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городского округа</w:t>
      </w:r>
      <w:r w:rsidR="00465F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размером 2</w:t>
      </w:r>
      <w:r w:rsidR="00465FD1">
        <w:rPr>
          <w:rFonts w:ascii="Times New Roman" w:eastAsia="Times New Roman" w:hAnsi="Times New Roman" w:cs="Times New Roman"/>
          <w:color w:val="22272F"/>
          <w:sz w:val="28"/>
          <w:szCs w:val="28"/>
          <w:lang w:val="en-US" w:eastAsia="ru-RU"/>
        </w:rPr>
        <w:t>x</w:t>
      </w:r>
      <w:r w:rsidR="00465F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1,5 см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 w:rsidR="00465F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под ним 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две строки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указывается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наименование городского округа «Муниципальное образование «Город Биробиджан» Еврейской автономной области»,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6D53CF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через один межстрочный интервал указывается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наименова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ние представительного органа – «ГОРОДСКАЯ ДУМА»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(шрифт </w:t>
      </w:r>
      <w:r w:rsidR="00F43CE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полу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жирный, размер 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14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прописные буквы, без кавычек).</w:t>
      </w:r>
      <w:proofErr w:type="gramEnd"/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Ниже 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печатается слово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РЕШЕНИЕ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» (шрифт </w:t>
      </w:r>
      <w:r w:rsidR="0026623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полу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жирный, размер №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</w:t>
      </w:r>
      <w:r w:rsidR="006D53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прописные буквы, без кавычек).</w:t>
      </w:r>
    </w:p>
    <w:p w:rsidR="000B7618" w:rsidRDefault="006D53CF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2.4. От слова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ниже по центру в пределах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полей обычным шрифтом, размер №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14, печатаются дата и номер (перем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енные реквизиты) правового акта. После 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ниже по центру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обычным шрифтом, размер № 14, печата</w:t>
      </w:r>
      <w:r w:rsidR="001168A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ю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слов</w:t>
      </w:r>
      <w:r w:rsidR="001168A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Биробиджан».</w:t>
      </w:r>
    </w:p>
    <w:p w:rsidR="0026623F" w:rsidRPr="000B7618" w:rsidRDefault="0026623F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0B7618" w:rsidRPr="000B7618" w:rsidTr="0026623F">
        <w:tc>
          <w:tcPr>
            <w:tcW w:w="9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</w:tc>
      </w:tr>
      <w:tr w:rsidR="000B7618" w:rsidRPr="000B7618" w:rsidTr="0026623F">
        <w:tc>
          <w:tcPr>
            <w:tcW w:w="9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7618" w:rsidRPr="000B7618" w:rsidRDefault="006D53CF" w:rsidP="006D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C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742950"/>
                  <wp:effectExtent l="19050" t="0" r="0" b="0"/>
                  <wp:docPr id="1" name="Рисунок 5" descr="Gerb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Ger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3CF" w:rsidRPr="000B7618" w:rsidRDefault="006D53CF" w:rsidP="006D53C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B761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Муниципальное образование «Город Биробиджан»</w:t>
            </w:r>
          </w:p>
          <w:p w:rsidR="006D53CF" w:rsidRPr="000B7618" w:rsidRDefault="006D53CF" w:rsidP="006D53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B761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Еврейской автономной области</w:t>
            </w:r>
          </w:p>
          <w:p w:rsidR="006D53CF" w:rsidRPr="000B7618" w:rsidRDefault="006D53CF" w:rsidP="006D53CF">
            <w:pPr>
              <w:pStyle w:val="1"/>
              <w:jc w:val="center"/>
              <w:rPr>
                <w:b/>
                <w:szCs w:val="28"/>
              </w:rPr>
            </w:pPr>
            <w:r w:rsidRPr="000B7618">
              <w:rPr>
                <w:b/>
                <w:szCs w:val="28"/>
              </w:rPr>
              <w:t>ГОРОДСКАЯ ДУМА</w:t>
            </w:r>
          </w:p>
          <w:p w:rsidR="006D53CF" w:rsidRPr="000B7618" w:rsidRDefault="006D53CF" w:rsidP="006D53CF">
            <w:pPr>
              <w:pStyle w:val="1"/>
              <w:jc w:val="center"/>
              <w:rPr>
                <w:szCs w:val="28"/>
              </w:rPr>
            </w:pPr>
            <w:r w:rsidRPr="000B7618">
              <w:rPr>
                <w:b/>
                <w:szCs w:val="28"/>
              </w:rPr>
              <w:t>РЕШЕНИЕ</w:t>
            </w:r>
          </w:p>
          <w:p w:rsidR="006D53CF" w:rsidRPr="000B7618" w:rsidRDefault="006D53CF" w:rsidP="006D53CF">
            <w:pPr>
              <w:tabs>
                <w:tab w:val="left" w:pos="82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618">
              <w:rPr>
                <w:rFonts w:ascii="Times New Roman" w:hAnsi="Times New Roman" w:cs="Times New Roman"/>
                <w:sz w:val="28"/>
                <w:szCs w:val="28"/>
              </w:rPr>
              <w:t>__.__.20__</w:t>
            </w:r>
            <w:r w:rsidRPr="000B7618">
              <w:rPr>
                <w:rFonts w:ascii="Times New Roman" w:hAnsi="Times New Roman" w:cs="Times New Roman"/>
                <w:sz w:val="28"/>
                <w:szCs w:val="28"/>
              </w:rPr>
              <w:tab/>
              <w:t>№___</w:t>
            </w:r>
          </w:p>
          <w:p w:rsidR="000B7618" w:rsidRPr="006D53CF" w:rsidRDefault="006D53CF" w:rsidP="006D53CF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18">
              <w:rPr>
                <w:rFonts w:ascii="Times New Roman" w:hAnsi="Times New Roman" w:cs="Times New Roman"/>
                <w:sz w:val="28"/>
                <w:szCs w:val="28"/>
              </w:rPr>
              <w:t>г. Биробиджан</w:t>
            </w:r>
          </w:p>
        </w:tc>
      </w:tr>
    </w:tbl>
    <w:p w:rsidR="000B7618" w:rsidRPr="000B7618" w:rsidRDefault="000B761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0B7618" w:rsidRPr="00F43CE7" w:rsidRDefault="00465FD1" w:rsidP="00465F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Раздел </w:t>
      </w:r>
      <w:r w:rsidR="00AF043F" w:rsidRPr="00F43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</w:t>
      </w:r>
      <w:r w:rsidR="000B7618"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 </w:t>
      </w: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Оформление наименования п</w:t>
      </w:r>
      <w:r w:rsidR="000B7618"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роекта решения</w:t>
      </w:r>
    </w:p>
    <w:p w:rsidR="001C6A8B" w:rsidRDefault="001C6A8B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B7618" w:rsidRPr="000B7618" w:rsidRDefault="001C6A8B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Наименование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проекта решения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должно быть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четким (правильно отражать содержание и основной п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редмет правового регулирования),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кратким (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сжатой форме передавать суть проекта решения),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формализованным (изложенным в официальном стиле).</w:t>
      </w:r>
    </w:p>
    <w:p w:rsidR="000B7618" w:rsidRPr="000B7618" w:rsidRDefault="001C6A8B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Наименов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ание должно отвечать на вопрос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чем правовой акт?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 и начинаться с предлогов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О...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 или «</w:t>
      </w:r>
      <w:proofErr w:type="gramStart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</w:t>
      </w:r>
      <w:proofErr w:type="gramEnd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0B7618" w:rsidRDefault="001C6A8B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</w:t>
      </w:r>
      <w:r w:rsidR="00681FC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Наименование кавычками не выделяется, </w:t>
      </w:r>
      <w:r w:rsidR="007923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печатается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ниже через один межстрочный интервал</w:t>
      </w:r>
      <w:r w:rsidR="00681FC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от указания города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строчными буквами с </w:t>
      </w:r>
      <w:r w:rsidR="007923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заглавной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буквы (шрифт</w:t>
      </w:r>
      <w:r w:rsidR="00F43CE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обычный</w:t>
      </w:r>
      <w:r w:rsidR="00681FC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размер №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14), точка в конце заголовка не ставится.</w:t>
      </w:r>
    </w:p>
    <w:p w:rsidR="0026623F" w:rsidRPr="000B7618" w:rsidRDefault="0026623F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0B7618" w:rsidRPr="000B7618" w:rsidTr="00681FCD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81FCD" w:rsidRPr="000B7618" w:rsidRDefault="00681FCD" w:rsidP="00681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М</w:t>
            </w:r>
            <w:r w:rsidRPr="000B7618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етодических рекомендаций по юридико-техническому оформлению проектов решений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B7618">
              <w:rPr>
                <w:rFonts w:ascii="Times New Roman" w:hAnsi="Times New Roman" w:cs="Times New Roman"/>
                <w:sz w:val="28"/>
                <w:szCs w:val="28"/>
              </w:rPr>
              <w:t>ородской Думы муниципального образования «Город Биробиджан» Еврейской автономной области</w:t>
            </w:r>
          </w:p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или</w:t>
            </w:r>
          </w:p>
          <w:p w:rsidR="000B7618" w:rsidRPr="000B7618" w:rsidRDefault="000B7618" w:rsidP="0045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</w:t>
            </w:r>
            <w:r w:rsidR="00681FCD" w:rsidRPr="000B761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Биробиджан» Еврейской автономной области</w:t>
            </w:r>
            <w:r w:rsidR="00681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</w:t>
            </w:r>
            <w:r w:rsidR="00681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</w:t>
            </w:r>
            <w:r w:rsidR="00681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222 «</w:t>
            </w:r>
            <w:r w:rsidR="00681FCD">
              <w:rPr>
                <w:rFonts w:ascii="Times New Roman" w:hAnsi="Times New Roman" w:cs="Times New Roman"/>
                <w:sz w:val="28"/>
                <w:szCs w:val="28"/>
              </w:rPr>
              <w:t>Об утверждении М</w:t>
            </w:r>
            <w:r w:rsidR="00681FCD" w:rsidRPr="000B7618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етодических рекомендаций </w:t>
            </w:r>
            <w:r w:rsidR="00681FCD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 w:rsidR="00266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0B7618" w:rsidRPr="000B7618" w:rsidRDefault="000B761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0B7618" w:rsidRPr="00F43CE7" w:rsidRDefault="00681FCD" w:rsidP="00681F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Раздел </w:t>
      </w:r>
      <w:r w:rsidR="00AF043F" w:rsidRPr="00F43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="00AF043F" w:rsidRPr="00F43C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 Оформление преамбулы п</w:t>
      </w:r>
      <w:r w:rsidR="000B7618"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роекта решения</w:t>
      </w:r>
    </w:p>
    <w:p w:rsidR="00681FCD" w:rsidRPr="000B7618" w:rsidRDefault="00681FCD" w:rsidP="00681F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0B7618" w:rsidRPr="000B7618" w:rsidRDefault="00681FCD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Преамбула - вступительная часть, не является обязательным элементом структуры. Она отражает фактические обстоятельства и мотивы, послу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жившие основанием для принятия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решения, в ней могут быть указаны ссылки на иные нормативные документы, в соответствии с которыми или на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сновании которых прин</w:t>
      </w:r>
      <w:r w:rsidR="00F241F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имается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данный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 решения.</w:t>
      </w:r>
    </w:p>
    <w:p w:rsidR="000B7618" w:rsidRDefault="00681FCD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Для преамбулы использ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уются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таки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 устойчивые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формулировк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и, как: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»,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»,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», «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руководствуясь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«во исполнение»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F241F3" w:rsidRPr="000B7618" w:rsidRDefault="00F241F3" w:rsidP="0029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0B7618" w:rsidRPr="000B7618" w:rsidTr="00293842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7618" w:rsidRPr="00293842" w:rsidRDefault="000B7618" w:rsidP="00293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 </w:t>
            </w:r>
            <w:r w:rsidR="00681FCD" w:rsidRPr="00293842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Федеральным законом от 20.03.2025  № 33-ФЗ «Об общих принципах организации местного самоуправления в единой системе публичной власти»</w:t>
            </w:r>
            <w:r w:rsidR="00F24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293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 </w:t>
            </w:r>
            <w:r w:rsidR="00681FCD" w:rsidRPr="00293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3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Устава городского округа,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81FCD" w:rsidRPr="00293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ородская </w:t>
            </w:r>
            <w:r w:rsidRPr="00293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Дума </w:t>
            </w:r>
          </w:p>
          <w:p w:rsidR="000B7618" w:rsidRPr="000B7618" w:rsidRDefault="000B7618" w:rsidP="0068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РЕШИЛА:</w:t>
            </w:r>
          </w:p>
        </w:tc>
      </w:tr>
    </w:tbl>
    <w:p w:rsidR="000B7618" w:rsidRPr="000B7618" w:rsidRDefault="000B761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0B7618" w:rsidRPr="000B7618" w:rsidRDefault="00293842" w:rsidP="00682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Преамбула отделяется от наименования двумя межстрочными ин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тервалами, завершается словом «РЕШИЛА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:»</w:t>
      </w:r>
      <w:proofErr w:type="gramEnd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которое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набирается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заглавными буквами, размер №</w:t>
      </w:r>
      <w:r w:rsidR="00682AF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14 и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располагается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 начала строки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 </w:t>
      </w:r>
    </w:p>
    <w:p w:rsidR="00682AFE" w:rsidRDefault="00682AFE" w:rsidP="00293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8A508A" w:rsidRPr="00F43CE7" w:rsidRDefault="008A508A" w:rsidP="008A50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A508A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Раздел </w:t>
      </w:r>
      <w:r w:rsidRPr="008A508A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</w:t>
      </w:r>
      <w:r w:rsidRPr="008A508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A508A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Оформление </w:t>
      </w:r>
      <w:r w:rsidRPr="008A508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содержательной части</w:t>
      </w:r>
      <w:r w:rsidRPr="008A508A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проекта</w:t>
      </w:r>
      <w:r w:rsidRPr="00F43CE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решения</w:t>
      </w:r>
    </w:p>
    <w:p w:rsidR="008A508A" w:rsidRDefault="008A508A" w:rsidP="00355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</w:pPr>
    </w:p>
    <w:p w:rsidR="00355D15" w:rsidRDefault="00355D15" w:rsidP="00355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241F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5.1.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Если в проекте решения утверждается Положение (Порядок, схема структура и др.) то оно может быть оформлено одним из нижеуказанных способов.</w:t>
      </w:r>
    </w:p>
    <w:p w:rsidR="00F241F3" w:rsidRPr="000B7618" w:rsidRDefault="00F241F3" w:rsidP="00355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355D15" w:rsidRPr="000B7618" w:rsidTr="00DE4BA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D15" w:rsidRPr="000B7618" w:rsidRDefault="00355D15" w:rsidP="00DE4B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55D15" w:rsidRPr="000B7618" w:rsidRDefault="00355D15" w:rsidP="00DE4B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55D15" w:rsidRPr="00355D15" w:rsidRDefault="00355D15" w:rsidP="00DE4B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 </w:t>
            </w:r>
            <w:r w:rsidRPr="00355D15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Федеральным законом от 20.03.2025  № 33-ФЗ «Об общих принципах организации местного самоуправления в единой системе публичной власти»</w:t>
            </w:r>
            <w:r w:rsidR="00F24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  Устава городского округа,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ородская Дума </w:t>
            </w:r>
          </w:p>
          <w:p w:rsidR="00355D15" w:rsidRPr="00355D15" w:rsidRDefault="00355D15" w:rsidP="00DE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РЕШИЛА:</w:t>
            </w:r>
          </w:p>
          <w:p w:rsidR="00355D15" w:rsidRPr="00355D15" w:rsidRDefault="00355D15" w:rsidP="00355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355D1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1. Утвердить прилагаемые </w:t>
            </w:r>
            <w:r w:rsidRPr="00355D1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юридико-техническому оформлению проектов решений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55D15">
              <w:rPr>
                <w:rFonts w:ascii="Times New Roman" w:hAnsi="Times New Roman" w:cs="Times New Roman"/>
                <w:sz w:val="28"/>
                <w:szCs w:val="28"/>
              </w:rPr>
              <w:t>ородской Думы муниципального образования «Город Биробиджан» Еврейской автономной области</w:t>
            </w:r>
            <w:r w:rsidRPr="00355D1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  <w:p w:rsidR="00355D15" w:rsidRDefault="00355D15" w:rsidP="00355D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D15" w:rsidRPr="000B7618" w:rsidRDefault="00355D15" w:rsidP="00355D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55D15" w:rsidRPr="000B7618" w:rsidRDefault="00355D15" w:rsidP="00355D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55D15" w:rsidRPr="00355D15" w:rsidRDefault="00355D15" w:rsidP="00355D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 </w:t>
            </w:r>
            <w:r w:rsidRPr="00355D15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Федеральным законом от 20.03.2025  № 33-ФЗ «Об общих принципах организации местного самоуправления в единой системе публичной власти»</w:t>
            </w:r>
            <w:r w:rsidR="00F24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  Устава городского округа,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ородская Дума </w:t>
            </w:r>
          </w:p>
          <w:p w:rsidR="00355D15" w:rsidRPr="00355D15" w:rsidRDefault="00355D15" w:rsidP="0035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РЕШИЛА:</w:t>
            </w:r>
          </w:p>
          <w:p w:rsidR="00355D15" w:rsidRPr="00F241F3" w:rsidRDefault="00355D15" w:rsidP="00F2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355D1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1. Утвердить </w:t>
            </w:r>
            <w:r w:rsidRPr="00355D1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юридико-техническому оформлению проектов решений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55D15">
              <w:rPr>
                <w:rFonts w:ascii="Times New Roman" w:hAnsi="Times New Roman" w:cs="Times New Roman"/>
                <w:sz w:val="28"/>
                <w:szCs w:val="28"/>
              </w:rPr>
              <w:t>ородской Думы муниципального образования «Город Биробиджан» Еврейской автономной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приложению</w:t>
            </w:r>
            <w:r w:rsidRPr="00355D1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</w:tc>
      </w:tr>
    </w:tbl>
    <w:p w:rsidR="00F241F3" w:rsidRDefault="00F241F3" w:rsidP="0038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803F2" w:rsidRPr="003803F2" w:rsidRDefault="003803F2" w:rsidP="0038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Если </w:t>
      </w:r>
      <w:r w:rsid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</w:t>
      </w:r>
      <w:r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оложение оформляется как в примере 1, то на новой странице в</w:t>
      </w:r>
      <w:r w:rsidRPr="003803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верхнем правом углу над наименованием положения размещается текст (межстрочный интервал одинарный </w:t>
      </w:r>
      <w:r w:rsidR="00F43CE7" w:rsidRPr="003803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 выравниванием текста по </w:t>
      </w:r>
      <w:r w:rsidR="00F43CE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правому краю</w:t>
      </w:r>
      <w:r w:rsidR="00F43CE7"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F77C54"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страницы, размер шрифта № 14</w:t>
      </w:r>
      <w:r w:rsidRPr="003803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об информации утверждения положения без указания на дату принятия и порядкового номера проекта.</w:t>
      </w:r>
    </w:p>
    <w:p w:rsidR="00355D15" w:rsidRPr="00F77C54" w:rsidRDefault="00355D15" w:rsidP="00293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3803F2" w:rsidRPr="000B7618" w:rsidTr="00DE4BA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F2" w:rsidRPr="003803F2" w:rsidRDefault="003803F2" w:rsidP="003803F2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3803F2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>Пример:</w:t>
            </w:r>
          </w:p>
          <w:p w:rsidR="00F77C54" w:rsidRPr="00F77C54" w:rsidRDefault="00533213" w:rsidP="00F43CE7">
            <w:pPr>
              <w:shd w:val="clear" w:color="auto" w:fill="FFFFFF"/>
              <w:spacing w:after="0" w:line="240" w:lineRule="auto"/>
              <w:ind w:firstLine="6662"/>
              <w:jc w:val="right"/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</w:pPr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>УТВЕРЖДЕНО</w:t>
            </w:r>
          </w:p>
          <w:p w:rsidR="00F77C54" w:rsidRPr="00F77C54" w:rsidRDefault="003803F2" w:rsidP="00F43CE7">
            <w:pPr>
              <w:shd w:val="clear" w:color="auto" w:fill="FFFFFF"/>
              <w:spacing w:after="0" w:line="240" w:lineRule="auto"/>
              <w:ind w:firstLine="6662"/>
              <w:jc w:val="right"/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</w:pPr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решением </w:t>
            </w:r>
            <w:proofErr w:type="gramStart"/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>ородской</w:t>
            </w:r>
            <w:proofErr w:type="gramEnd"/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 </w:t>
            </w:r>
          </w:p>
          <w:p w:rsidR="003803F2" w:rsidRPr="003803F2" w:rsidRDefault="003803F2" w:rsidP="00F43CE7">
            <w:pPr>
              <w:shd w:val="clear" w:color="auto" w:fill="FFFFFF"/>
              <w:spacing w:after="0" w:line="240" w:lineRule="auto"/>
              <w:ind w:firstLine="6662"/>
              <w:jc w:val="right"/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</w:pPr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>Думы</w:t>
            </w:r>
            <w:r w:rsidR="00F77C54"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77C54"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>от</w:t>
            </w:r>
            <w:proofErr w:type="gramEnd"/>
            <w:r w:rsidR="00F77C54"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 ______№ ___</w:t>
            </w:r>
          </w:p>
          <w:p w:rsidR="003803F2" w:rsidRPr="000B7618" w:rsidRDefault="003803F2" w:rsidP="00F77C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3F2">
              <w:rPr>
                <w:rFonts w:ascii="Courier New" w:eastAsia="Times New Roman" w:hAnsi="Courier New" w:cs="Courier New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</w:tbl>
    <w:p w:rsidR="00F241F3" w:rsidRDefault="00F241F3" w:rsidP="00F77C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F77C54" w:rsidRPr="003803F2" w:rsidRDefault="00F77C54" w:rsidP="00F77C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</w:t>
      </w:r>
      <w:r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оложение оформляется как в примере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</w:t>
      </w:r>
      <w:r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то на новой странице в</w:t>
      </w:r>
      <w:r w:rsidRPr="003803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верхнем правом углу над наименованием положения размещается текст (межстрочный интервал одинарный с выравниванием текста по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правому краю</w:t>
      </w:r>
      <w:r w:rsidRPr="00F77C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страницы, размер шрифта № 14</w:t>
      </w:r>
      <w:r w:rsidRPr="003803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об информации утверждения положения без указания на дату принятия и порядкового номера проекта.</w:t>
      </w:r>
    </w:p>
    <w:p w:rsidR="003803F2" w:rsidRPr="000B7618" w:rsidRDefault="003803F2" w:rsidP="00380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3803F2" w:rsidRPr="000B7618" w:rsidTr="00DE4BA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F2" w:rsidRPr="000B7618" w:rsidRDefault="003803F2" w:rsidP="00DE4B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Пример:</w:t>
            </w:r>
          </w:p>
          <w:p w:rsidR="00F77C54" w:rsidRPr="00F43CE7" w:rsidRDefault="00F43CE7" w:rsidP="00F77C54">
            <w:pPr>
              <w:pStyle w:val="aa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 w:rsidRPr="00F43CE7">
              <w:rPr>
                <w:color w:val="000000" w:themeColor="text1"/>
                <w:sz w:val="28"/>
                <w:szCs w:val="28"/>
              </w:rPr>
              <w:t>П</w:t>
            </w:r>
            <w:r w:rsidR="008051EC" w:rsidRPr="00F43CE7">
              <w:rPr>
                <w:color w:val="000000" w:themeColor="text1"/>
                <w:sz w:val="28"/>
                <w:szCs w:val="28"/>
              </w:rPr>
              <w:t>риложение</w:t>
            </w:r>
            <w:r w:rsidR="00F77C54" w:rsidRPr="00F43CE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77C54" w:rsidRPr="00F77C54" w:rsidRDefault="00F77C54" w:rsidP="00F77C54">
            <w:pPr>
              <w:shd w:val="clear" w:color="auto" w:fill="FFFFFF"/>
              <w:spacing w:after="0" w:line="240" w:lineRule="auto"/>
              <w:ind w:firstLine="6662"/>
              <w:jc w:val="both"/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решению</w:t>
            </w:r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>ородской</w:t>
            </w:r>
            <w:proofErr w:type="gramEnd"/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 </w:t>
            </w:r>
          </w:p>
          <w:p w:rsidR="00F77C54" w:rsidRPr="003803F2" w:rsidRDefault="00F77C54" w:rsidP="00F77C54">
            <w:pPr>
              <w:shd w:val="clear" w:color="auto" w:fill="FFFFFF"/>
              <w:spacing w:after="0" w:line="240" w:lineRule="auto"/>
              <w:ind w:firstLine="6662"/>
              <w:jc w:val="both"/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</w:pPr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Думы </w:t>
            </w:r>
            <w:proofErr w:type="gramStart"/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>от</w:t>
            </w:r>
            <w:proofErr w:type="gramEnd"/>
            <w:r w:rsidRPr="00F77C5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 ______№ ___</w:t>
            </w:r>
          </w:p>
          <w:p w:rsidR="003803F2" w:rsidRPr="000B7618" w:rsidRDefault="003803F2" w:rsidP="00F4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41F3" w:rsidRDefault="00F241F3" w:rsidP="0008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B1B74" w:rsidRPr="000875E6" w:rsidRDefault="008B1B74" w:rsidP="00087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43CE7">
        <w:rPr>
          <w:rFonts w:ascii="Times New Roman" w:hAnsi="Times New Roman" w:cs="Times New Roman"/>
          <w:color w:val="000000"/>
          <w:sz w:val="28"/>
          <w:szCs w:val="28"/>
        </w:rPr>
        <w:t xml:space="preserve">Если к проекту </w:t>
      </w:r>
      <w:r w:rsidR="003A0D85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Pr="00F43CE7">
        <w:rPr>
          <w:rFonts w:ascii="Times New Roman" w:hAnsi="Times New Roman" w:cs="Times New Roman"/>
          <w:color w:val="000000"/>
          <w:sz w:val="28"/>
          <w:szCs w:val="28"/>
        </w:rPr>
        <w:t xml:space="preserve">имеется несколько приложений, то они нумеруются арабскими цифрами без указания знака «№». При ссылках на приложения в тексте проекта нормативного акта знак «№» не </w:t>
      </w:r>
      <w:r w:rsidRPr="006D4E26">
        <w:rPr>
          <w:rFonts w:ascii="Times New Roman" w:hAnsi="Times New Roman" w:cs="Times New Roman"/>
          <w:color w:val="000000"/>
          <w:sz w:val="28"/>
          <w:szCs w:val="28"/>
        </w:rPr>
        <w:t>указывается.</w:t>
      </w:r>
      <w:r w:rsidR="006D4E26" w:rsidRPr="006D4E2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D4E2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Проект решения и </w:t>
      </w:r>
      <w:r w:rsidR="006D4E26" w:rsidRPr="000875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приложени</w:t>
      </w:r>
      <w:proofErr w:type="gramStart"/>
      <w:r w:rsidR="006D4E26" w:rsidRPr="000875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е(</w:t>
      </w:r>
      <w:proofErr w:type="gramEnd"/>
      <w:r w:rsidR="006D4E26" w:rsidRPr="000875E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я) к нему являются единым документом и соответственно обладают равной юридической силой.</w:t>
      </w:r>
    </w:p>
    <w:p w:rsidR="000875E6" w:rsidRDefault="000875E6" w:rsidP="000875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0875E6">
        <w:rPr>
          <w:color w:val="22272F"/>
          <w:sz w:val="28"/>
          <w:szCs w:val="28"/>
        </w:rPr>
        <w:t>Рекомендуется избегать включения</w:t>
      </w:r>
      <w:r>
        <w:rPr>
          <w:color w:val="22272F"/>
          <w:sz w:val="28"/>
          <w:szCs w:val="28"/>
        </w:rPr>
        <w:t xml:space="preserve"> приложений к приложению п</w:t>
      </w:r>
      <w:r w:rsidRPr="000875E6">
        <w:rPr>
          <w:color w:val="22272F"/>
          <w:sz w:val="28"/>
          <w:szCs w:val="28"/>
        </w:rPr>
        <w:t xml:space="preserve">роекта решения. </w:t>
      </w:r>
    </w:p>
    <w:p w:rsidR="000875E6" w:rsidRPr="00274D7C" w:rsidRDefault="00F241F3" w:rsidP="000875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5.2</w:t>
      </w:r>
      <w:r w:rsidR="000875E6" w:rsidRPr="00274D7C">
        <w:rPr>
          <w:color w:val="22272F"/>
          <w:sz w:val="28"/>
          <w:szCs w:val="28"/>
        </w:rPr>
        <w:t xml:space="preserve">. </w:t>
      </w:r>
      <w:proofErr w:type="gramStart"/>
      <w:r w:rsidR="000875E6" w:rsidRPr="00274D7C">
        <w:rPr>
          <w:color w:val="22272F"/>
          <w:sz w:val="28"/>
          <w:szCs w:val="28"/>
          <w:shd w:val="clear" w:color="auto" w:fill="FFFFFF"/>
        </w:rPr>
        <w:t>Таблицы состоят из следующих элементов: графы (вертикальные столбцы); строки, пункты (горизонтальные); позиции (ячейки, пересечения граф и строк).</w:t>
      </w:r>
      <w:proofErr w:type="gramEnd"/>
      <w:r w:rsidR="000875E6" w:rsidRPr="00274D7C">
        <w:rPr>
          <w:color w:val="22272F"/>
          <w:sz w:val="28"/>
          <w:szCs w:val="28"/>
          <w:shd w:val="clear" w:color="auto" w:fill="FFFFFF"/>
        </w:rPr>
        <w:t xml:space="preserve"> Графы и строки таблицы рекомендуется именовать (именем существительным в именительном падеже) и нумеровать.</w:t>
      </w:r>
    </w:p>
    <w:p w:rsidR="008B1B74" w:rsidRPr="00F43CE7" w:rsidRDefault="000875E6" w:rsidP="008B1B74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F241F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8B1B74" w:rsidRPr="00F43CE7">
        <w:rPr>
          <w:color w:val="000000"/>
          <w:sz w:val="28"/>
          <w:szCs w:val="28"/>
        </w:rPr>
        <w:t xml:space="preserve">Наименование </w:t>
      </w:r>
      <w:r w:rsidR="006D4E26">
        <w:rPr>
          <w:color w:val="000000"/>
          <w:sz w:val="28"/>
          <w:szCs w:val="28"/>
        </w:rPr>
        <w:t xml:space="preserve">Положения </w:t>
      </w:r>
      <w:r w:rsidR="008B1B74" w:rsidRPr="00F43CE7">
        <w:rPr>
          <w:color w:val="000000"/>
          <w:sz w:val="28"/>
          <w:szCs w:val="28"/>
        </w:rPr>
        <w:t xml:space="preserve">должно располагаться в начале документа с выравниванием по центру и использованием </w:t>
      </w:r>
      <w:r w:rsidR="004828E0">
        <w:rPr>
          <w:color w:val="000000"/>
          <w:sz w:val="28"/>
          <w:szCs w:val="28"/>
        </w:rPr>
        <w:t xml:space="preserve">полужирного шрифта в размере </w:t>
      </w:r>
      <w:r w:rsidR="00F241F3">
        <w:rPr>
          <w:color w:val="000000"/>
          <w:sz w:val="28"/>
          <w:szCs w:val="28"/>
        </w:rPr>
        <w:t xml:space="preserve">№ </w:t>
      </w:r>
      <w:r w:rsidR="004828E0">
        <w:rPr>
          <w:color w:val="000000"/>
          <w:sz w:val="28"/>
          <w:szCs w:val="28"/>
        </w:rPr>
        <w:t>14</w:t>
      </w:r>
      <w:r w:rsidR="008B1B74" w:rsidRPr="00F43CE7">
        <w:rPr>
          <w:color w:val="000000"/>
          <w:sz w:val="28"/>
          <w:szCs w:val="28"/>
        </w:rPr>
        <w:t>.</w:t>
      </w:r>
    </w:p>
    <w:p w:rsidR="00F43CE7" w:rsidRPr="000B7618" w:rsidRDefault="00F43CE7" w:rsidP="00F43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F43CE7" w:rsidRPr="000B7618" w:rsidTr="00DE4BA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CE7" w:rsidRPr="000B7618" w:rsidRDefault="00F43CE7" w:rsidP="00DE4BA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F43CE7" w:rsidRPr="00F43CE7" w:rsidRDefault="00F43CE7" w:rsidP="00F43CE7">
            <w:pPr>
              <w:pStyle w:val="10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43C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F43CE7" w:rsidRPr="00F43CE7" w:rsidRDefault="00F43CE7" w:rsidP="00F43CE7">
            <w:pPr>
              <w:pStyle w:val="10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43CE7">
              <w:rPr>
                <w:b/>
                <w:bCs/>
                <w:color w:val="000000"/>
                <w:sz w:val="28"/>
                <w:szCs w:val="28"/>
              </w:rPr>
              <w:t>Положение</w:t>
            </w:r>
          </w:p>
          <w:p w:rsidR="00F43CE7" w:rsidRPr="00F43CE7" w:rsidRDefault="00F43CE7" w:rsidP="00F43CE7">
            <w:pPr>
              <w:pStyle w:val="aa"/>
              <w:spacing w:before="0" w:beforeAutospacing="0" w:after="0" w:afterAutospacing="0"/>
              <w:ind w:firstLine="378"/>
              <w:jc w:val="center"/>
              <w:rPr>
                <w:color w:val="000000"/>
                <w:sz w:val="28"/>
                <w:szCs w:val="28"/>
              </w:rPr>
            </w:pPr>
            <w:r w:rsidRPr="00F43CE7">
              <w:rPr>
                <w:b/>
                <w:bCs/>
                <w:color w:val="000000"/>
                <w:sz w:val="28"/>
                <w:szCs w:val="28"/>
              </w:rPr>
              <w:t>о муниципальном жилищном контроле </w:t>
            </w:r>
            <w:bookmarkStart w:id="0" w:name="_Hlk83565797"/>
            <w:r w:rsidRPr="00F43CE7">
              <w:rPr>
                <w:b/>
                <w:bCs/>
                <w:color w:val="000000"/>
                <w:sz w:val="28"/>
                <w:szCs w:val="28"/>
              </w:rPr>
              <w:t>на территории</w:t>
            </w:r>
            <w:bookmarkEnd w:id="0"/>
          </w:p>
          <w:p w:rsidR="00F43CE7" w:rsidRPr="00F241F3" w:rsidRDefault="00F43CE7" w:rsidP="00F241F3">
            <w:pPr>
              <w:pStyle w:val="aa"/>
              <w:spacing w:before="0" w:beforeAutospacing="0" w:after="0" w:afterAutospacing="0"/>
              <w:ind w:firstLine="378"/>
              <w:jc w:val="center"/>
              <w:rPr>
                <w:color w:val="000000"/>
                <w:sz w:val="28"/>
                <w:szCs w:val="28"/>
              </w:rPr>
            </w:pPr>
            <w:r w:rsidRPr="00F43CE7">
              <w:rPr>
                <w:b/>
                <w:bCs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</w:tbl>
    <w:p w:rsidR="00F241F3" w:rsidRDefault="00F241F3" w:rsidP="00E52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E52B3F" w:rsidRPr="00E52B3F" w:rsidRDefault="00F241F3" w:rsidP="00E52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5.4</w:t>
      </w:r>
      <w:r w:rsidR="00E52B3F" w:rsidRPr="00E52B3F">
        <w:rPr>
          <w:color w:val="22272F"/>
          <w:sz w:val="28"/>
          <w:szCs w:val="28"/>
        </w:rPr>
        <w:t xml:space="preserve">. При использовании в тексте проекта решения аббревиатур (сокращений словосочетаний, образованных из первых букв слов), рекомендуется использовать общераспространенные.  </w:t>
      </w:r>
    </w:p>
    <w:p w:rsidR="00E52B3F" w:rsidRPr="00E52B3F" w:rsidRDefault="00E52B3F" w:rsidP="00E52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52B3F">
        <w:rPr>
          <w:color w:val="22272F"/>
          <w:sz w:val="28"/>
          <w:szCs w:val="28"/>
        </w:rPr>
        <w:t>Употребление сокращенных наименований допускается, когда сокращенные наименования являются официальными.</w:t>
      </w:r>
    </w:p>
    <w:p w:rsidR="00E52B3F" w:rsidRDefault="00E52B3F" w:rsidP="00E52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52B3F">
        <w:rPr>
          <w:color w:val="22272F"/>
          <w:sz w:val="28"/>
          <w:szCs w:val="28"/>
        </w:rPr>
        <w:t>Для более удобного изложения последующего текста Проекта решения могут применяться сокращения, об этом указывается непосредственно после первого упоминания сокращаемого словосочетания.</w:t>
      </w:r>
    </w:p>
    <w:p w:rsidR="00D523A3" w:rsidRPr="00E52B3F" w:rsidRDefault="00D523A3" w:rsidP="00E52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E52B3F" w:rsidTr="00F241F3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B3F" w:rsidRPr="00E52B3F" w:rsidRDefault="00E52B3F" w:rsidP="00E52B3F">
            <w:pPr>
              <w:pStyle w:val="s1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 w:rsidRPr="00E52B3F">
              <w:rPr>
                <w:sz w:val="28"/>
                <w:szCs w:val="28"/>
              </w:rPr>
              <w:t>Пример:</w:t>
            </w:r>
          </w:p>
          <w:p w:rsidR="00E52B3F" w:rsidRPr="00E52B3F" w:rsidRDefault="00E52B3F" w:rsidP="00E52B3F">
            <w:pPr>
              <w:pStyle w:val="empty"/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r w:rsidRPr="00E52B3F">
              <w:rPr>
                <w:sz w:val="28"/>
                <w:szCs w:val="28"/>
              </w:rPr>
              <w:t> </w:t>
            </w:r>
          </w:p>
          <w:p w:rsidR="00E52B3F" w:rsidRDefault="00C24271" w:rsidP="00E52B3F">
            <w:pPr>
              <w:pStyle w:val="s1"/>
              <w:spacing w:before="0" w:beforeAutospacing="0" w:after="0" w:afterAutospacing="0"/>
              <w:ind w:firstLine="567"/>
              <w:jc w:val="both"/>
            </w:pPr>
            <w:hyperlink r:id="rId9" w:anchor="/document/27907296/entry/0" w:history="1">
              <w:r w:rsidR="00E52B3F" w:rsidRPr="00E52B3F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Устав</w:t>
              </w:r>
            </w:hyperlink>
            <w:r w:rsidR="00E52B3F" w:rsidRPr="00E52B3F">
              <w:rPr>
                <w:color w:val="000000" w:themeColor="text1"/>
                <w:sz w:val="28"/>
                <w:szCs w:val="28"/>
              </w:rPr>
              <w:t> </w:t>
            </w:r>
            <w:r w:rsidR="00E52B3F" w:rsidRPr="000B7618">
              <w:rPr>
                <w:sz w:val="28"/>
                <w:szCs w:val="28"/>
              </w:rPr>
              <w:t>муниципального образования «Город Биробиджан» Еврейской автономной области</w:t>
            </w:r>
            <w:r w:rsidR="00E52B3F" w:rsidRPr="00E52B3F">
              <w:rPr>
                <w:sz w:val="28"/>
                <w:szCs w:val="28"/>
              </w:rPr>
              <w:t xml:space="preserve"> (далее - Устав город</w:t>
            </w:r>
            <w:r w:rsidR="00E52B3F">
              <w:rPr>
                <w:sz w:val="28"/>
                <w:szCs w:val="28"/>
              </w:rPr>
              <w:t>ского округа</w:t>
            </w:r>
            <w:r w:rsidR="00E52B3F" w:rsidRPr="00E52B3F">
              <w:rPr>
                <w:sz w:val="28"/>
                <w:szCs w:val="28"/>
              </w:rPr>
              <w:t>).</w:t>
            </w:r>
          </w:p>
        </w:tc>
      </w:tr>
    </w:tbl>
    <w:p w:rsidR="00F241F3" w:rsidRDefault="00F241F3" w:rsidP="00D523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D523A3" w:rsidRDefault="00F241F3" w:rsidP="00D523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22272F"/>
          <w:sz w:val="28"/>
          <w:szCs w:val="28"/>
        </w:rPr>
        <w:t>5.5</w:t>
      </w:r>
      <w:r w:rsidR="00D523A3" w:rsidRPr="00D523A3">
        <w:rPr>
          <w:color w:val="22272F"/>
          <w:sz w:val="28"/>
          <w:szCs w:val="28"/>
        </w:rPr>
        <w:t xml:space="preserve">. </w:t>
      </w:r>
      <w:r w:rsidR="00D523A3" w:rsidRPr="00D523A3">
        <w:rPr>
          <w:color w:val="000000" w:themeColor="text1"/>
          <w:sz w:val="28"/>
          <w:szCs w:val="28"/>
        </w:rPr>
        <w:t>При написании дат, цифровых обозначен</w:t>
      </w:r>
      <w:r w:rsidR="00D523A3">
        <w:rPr>
          <w:color w:val="000000" w:themeColor="text1"/>
          <w:sz w:val="28"/>
          <w:szCs w:val="28"/>
        </w:rPr>
        <w:t>ий рекомендуется даты в тексте п</w:t>
      </w:r>
      <w:r w:rsidR="00D523A3" w:rsidRPr="00D523A3">
        <w:rPr>
          <w:color w:val="000000" w:themeColor="text1"/>
          <w:sz w:val="28"/>
          <w:szCs w:val="28"/>
        </w:rPr>
        <w:t>роекта решения указывать словесно-цифровым или цифровым способом: день (цифрами), месяц (словом или цифрами), год</w:t>
      </w:r>
      <w:r w:rsidR="00D523A3">
        <w:rPr>
          <w:color w:val="000000" w:themeColor="text1"/>
          <w:sz w:val="28"/>
          <w:szCs w:val="28"/>
        </w:rPr>
        <w:t xml:space="preserve"> (цифрами) с </w:t>
      </w:r>
      <w:r w:rsidR="00D523A3">
        <w:rPr>
          <w:color w:val="000000" w:themeColor="text1"/>
          <w:sz w:val="28"/>
          <w:szCs w:val="28"/>
        </w:rPr>
        <w:lastRenderedPageBreak/>
        <w:t>добавлением слова «</w:t>
      </w:r>
      <w:r w:rsidR="00D523A3" w:rsidRPr="00D523A3">
        <w:rPr>
          <w:color w:val="000000" w:themeColor="text1"/>
          <w:sz w:val="28"/>
          <w:szCs w:val="28"/>
        </w:rPr>
        <w:t>год</w:t>
      </w:r>
      <w:r w:rsidR="00D523A3">
        <w:rPr>
          <w:color w:val="000000" w:themeColor="text1"/>
          <w:sz w:val="28"/>
          <w:szCs w:val="28"/>
        </w:rPr>
        <w:t>»</w:t>
      </w:r>
      <w:r w:rsidR="00D523A3" w:rsidRPr="00D523A3">
        <w:rPr>
          <w:color w:val="000000" w:themeColor="text1"/>
          <w:sz w:val="28"/>
          <w:szCs w:val="28"/>
        </w:rPr>
        <w:t xml:space="preserve"> (при словесно-цифровом способе) в соответствующем падеже.</w:t>
      </w:r>
    </w:p>
    <w:p w:rsidR="00F241F3" w:rsidRPr="00D523A3" w:rsidRDefault="00F241F3" w:rsidP="00D523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D523A3" w:rsidRPr="00D523A3" w:rsidTr="00F241F3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3A3" w:rsidRPr="00D523A3" w:rsidRDefault="00D523A3" w:rsidP="00D523A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23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Пример:</w:t>
            </w:r>
          </w:p>
          <w:p w:rsidR="00D523A3" w:rsidRPr="00D523A3" w:rsidRDefault="00D523A3" w:rsidP="00D523A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23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D523A3" w:rsidRPr="00D523A3" w:rsidRDefault="00D523A3" w:rsidP="00D523A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23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Словесно-цифровой способ оформления даты: 5 июля 2021 года</w:t>
            </w:r>
          </w:p>
          <w:p w:rsidR="00D523A3" w:rsidRPr="00D523A3" w:rsidRDefault="00D523A3" w:rsidP="00D523A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23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Цифровой способ оформления даты: 06.10.2021</w:t>
            </w:r>
          </w:p>
        </w:tc>
      </w:tr>
    </w:tbl>
    <w:p w:rsidR="00D523A3" w:rsidRPr="00D523A3" w:rsidRDefault="00D523A3" w:rsidP="00D523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2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63E95" w:rsidRDefault="00D523A3" w:rsidP="00F63E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2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написании цифровых обозначений используются словесный (например: две трети голосов) или цифровой (например: 300, 12500) и словесно-цифровой (например: инвалид II группы, 30-процентное) способы.</w:t>
      </w:r>
      <w:r w:rsidR="00F63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523A3" w:rsidRPr="00D523A3" w:rsidRDefault="00D523A3" w:rsidP="00F63E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2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соблюдать единообразное указа</w:t>
      </w:r>
      <w:r w:rsidR="00F63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дат и цифр по всему тексту п</w:t>
      </w:r>
      <w:r w:rsidRPr="00D52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роекта решения.</w:t>
      </w:r>
    </w:p>
    <w:p w:rsidR="00DE4BA7" w:rsidRDefault="00F241F3" w:rsidP="00DE4BA7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5.6.</w:t>
      </w:r>
      <w:r w:rsidR="00DE4BA7" w:rsidRPr="00DE4BA7">
        <w:rPr>
          <w:color w:val="22272F"/>
          <w:sz w:val="28"/>
          <w:szCs w:val="28"/>
        </w:rPr>
        <w:t xml:space="preserve"> Ссылко</w:t>
      </w:r>
      <w:r w:rsidR="00DE4BA7">
        <w:rPr>
          <w:color w:val="22272F"/>
          <w:sz w:val="28"/>
          <w:szCs w:val="28"/>
        </w:rPr>
        <w:t>й признается указание в тексте п</w:t>
      </w:r>
      <w:r w:rsidR="00DE4BA7" w:rsidRPr="00DE4BA7">
        <w:rPr>
          <w:color w:val="22272F"/>
          <w:sz w:val="28"/>
          <w:szCs w:val="28"/>
        </w:rPr>
        <w:t xml:space="preserve">роекта решения на другой нормативный правовой акт или его структурную единицу. </w:t>
      </w:r>
      <w:r w:rsidR="00DE4BA7">
        <w:rPr>
          <w:color w:val="22272F"/>
          <w:sz w:val="28"/>
          <w:szCs w:val="28"/>
        </w:rPr>
        <w:t xml:space="preserve"> </w:t>
      </w:r>
    </w:p>
    <w:p w:rsidR="00DE4BA7" w:rsidRDefault="00DE4BA7" w:rsidP="00DE4BA7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Ссылки в п</w:t>
      </w:r>
      <w:r w:rsidRPr="00DE4BA7">
        <w:rPr>
          <w:color w:val="22272F"/>
          <w:sz w:val="28"/>
          <w:szCs w:val="28"/>
        </w:rPr>
        <w:t xml:space="preserve">роекте решения проставляются на нормативные правовые акты высшей или равной юридической силы (федеральное законодательство, законодательство </w:t>
      </w:r>
      <w:r w:rsidR="00F241F3" w:rsidRPr="000B7618">
        <w:rPr>
          <w:sz w:val="28"/>
          <w:szCs w:val="28"/>
        </w:rPr>
        <w:t>Еврейской автономной области</w:t>
      </w:r>
      <w:r w:rsidRPr="00DE4BA7">
        <w:rPr>
          <w:color w:val="22272F"/>
          <w:sz w:val="28"/>
          <w:szCs w:val="28"/>
        </w:rPr>
        <w:t>, </w:t>
      </w:r>
      <w:hyperlink r:id="rId10" w:anchor="/document/27907296/entry/0" w:history="1">
        <w:r w:rsidRPr="00DE4BA7">
          <w:rPr>
            <w:rStyle w:val="a3"/>
            <w:color w:val="000000" w:themeColor="text1"/>
            <w:sz w:val="28"/>
            <w:szCs w:val="28"/>
            <w:u w:val="none"/>
          </w:rPr>
          <w:t>устав</w:t>
        </w:r>
      </w:hyperlink>
      <w:r w:rsidRPr="00DE4BA7">
        <w:rPr>
          <w:color w:val="22272F"/>
          <w:sz w:val="28"/>
          <w:szCs w:val="28"/>
        </w:rPr>
        <w:t xml:space="preserve"> города). </w:t>
      </w:r>
    </w:p>
    <w:p w:rsidR="00DE4BA7" w:rsidRDefault="00DE4BA7" w:rsidP="00DE4BA7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E4BA7">
        <w:rPr>
          <w:color w:val="22272F"/>
          <w:sz w:val="28"/>
          <w:szCs w:val="28"/>
        </w:rPr>
        <w:t>Ссылки рекомендуется проставлять только на действующие нормативные правовые акты</w:t>
      </w:r>
      <w:r>
        <w:rPr>
          <w:color w:val="22272F"/>
          <w:sz w:val="28"/>
          <w:szCs w:val="28"/>
        </w:rPr>
        <w:t>.</w:t>
      </w:r>
    </w:p>
    <w:p w:rsidR="00F241F3" w:rsidRDefault="00F241F3" w:rsidP="00DE4BA7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DE4BA7" w:rsidRPr="00DE4BA7" w:rsidTr="00DE4BA7">
        <w:tc>
          <w:tcPr>
            <w:tcW w:w="9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4BA7" w:rsidRDefault="00DE4BA7" w:rsidP="00DE4BA7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DE4BA7">
              <w:rPr>
                <w:sz w:val="28"/>
                <w:szCs w:val="28"/>
              </w:rPr>
              <w:t>Примеры:</w:t>
            </w:r>
          </w:p>
          <w:p w:rsidR="00F241F3" w:rsidRPr="00DE4BA7" w:rsidRDefault="00F241F3" w:rsidP="00DE4BA7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DE4BA7" w:rsidRPr="00DE4BA7" w:rsidTr="00DE4BA7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E4BA7" w:rsidRPr="00DE4BA7" w:rsidRDefault="00DE4BA7" w:rsidP="00271D6F">
            <w:pPr>
              <w:pStyle w:val="s1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DE4BA7">
              <w:rPr>
                <w:color w:val="000000" w:themeColor="text1"/>
                <w:sz w:val="28"/>
                <w:szCs w:val="28"/>
              </w:rPr>
              <w:t>в соответствии с </w:t>
            </w:r>
            <w:hyperlink r:id="rId11" w:anchor="/document/10103000/entry/0" w:history="1">
              <w:r w:rsidRPr="00DE4BA7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Конституцией</w:t>
              </w:r>
            </w:hyperlink>
            <w:r w:rsidRPr="00DE4BA7">
              <w:rPr>
                <w:color w:val="000000" w:themeColor="text1"/>
                <w:sz w:val="28"/>
                <w:szCs w:val="28"/>
              </w:rPr>
              <w:t> Российской Федерации</w:t>
            </w:r>
          </w:p>
        </w:tc>
      </w:tr>
      <w:tr w:rsidR="00DE4BA7" w:rsidRPr="00DE4BA7" w:rsidTr="00DE4BA7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E4BA7" w:rsidRPr="00DE4BA7" w:rsidRDefault="00DE4BA7" w:rsidP="00271D6F">
            <w:pPr>
              <w:pStyle w:val="s1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  <w:r w:rsidRPr="00DE4BA7">
              <w:rPr>
                <w:color w:val="000000" w:themeColor="text1"/>
                <w:sz w:val="28"/>
                <w:szCs w:val="28"/>
              </w:rPr>
              <w:t>ли</w:t>
            </w:r>
          </w:p>
        </w:tc>
      </w:tr>
      <w:tr w:rsidR="00DE4BA7" w:rsidRPr="00DE4BA7" w:rsidTr="00DE4BA7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E4BA7" w:rsidRPr="00DE4BA7" w:rsidRDefault="00DE4BA7" w:rsidP="00271D6F">
            <w:pPr>
              <w:pStyle w:val="s1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DE4BA7">
              <w:rPr>
                <w:sz w:val="28"/>
                <w:szCs w:val="28"/>
              </w:rPr>
              <w:t xml:space="preserve">в соответствии с </w:t>
            </w:r>
            <w:r w:rsidRPr="00DE4BA7">
              <w:rPr>
                <w:color w:val="000000" w:themeColor="text1"/>
                <w:sz w:val="28"/>
                <w:szCs w:val="28"/>
              </w:rPr>
              <w:t>требованиями </w:t>
            </w:r>
            <w:hyperlink r:id="rId12" w:anchor="/document/10900200/entry/0" w:history="1">
              <w:r w:rsidRPr="00DE4BA7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Налогового кодекса</w:t>
              </w:r>
            </w:hyperlink>
            <w:r w:rsidRPr="00DE4BA7">
              <w:rPr>
                <w:color w:val="000000" w:themeColor="text1"/>
                <w:sz w:val="28"/>
                <w:szCs w:val="28"/>
              </w:rPr>
              <w:t> Российской</w:t>
            </w:r>
            <w:r w:rsidRPr="00DE4BA7">
              <w:rPr>
                <w:sz w:val="28"/>
                <w:szCs w:val="28"/>
              </w:rPr>
              <w:t xml:space="preserve"> Федерации</w:t>
            </w:r>
          </w:p>
        </w:tc>
      </w:tr>
      <w:tr w:rsidR="00DE4BA7" w:rsidRPr="00DE4BA7" w:rsidTr="00DE4BA7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E4BA7" w:rsidRPr="00DE4BA7" w:rsidRDefault="00DE4BA7" w:rsidP="00271D6F">
            <w:pPr>
              <w:pStyle w:val="s1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  <w:r w:rsidRPr="00DE4BA7">
              <w:rPr>
                <w:color w:val="000000" w:themeColor="text1"/>
                <w:sz w:val="28"/>
                <w:szCs w:val="28"/>
              </w:rPr>
              <w:t>ли</w:t>
            </w:r>
          </w:p>
        </w:tc>
      </w:tr>
      <w:tr w:rsidR="00DE4BA7" w:rsidRPr="00DE4BA7" w:rsidTr="00DE4BA7">
        <w:tc>
          <w:tcPr>
            <w:tcW w:w="9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4BA7" w:rsidRPr="00DE4BA7" w:rsidRDefault="00DE4BA7" w:rsidP="00271D6F">
            <w:pPr>
              <w:pStyle w:val="s1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DE4BA7">
              <w:rPr>
                <w:color w:val="000000" w:themeColor="text1"/>
                <w:sz w:val="28"/>
                <w:szCs w:val="28"/>
              </w:rPr>
              <w:t>на основании </w:t>
            </w:r>
            <w:hyperlink r:id="rId13" w:anchor="/document/27907296/entry/18" w:history="1">
              <w:r w:rsidRPr="00DE4BA7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статьи 18</w:t>
              </w:r>
            </w:hyperlink>
            <w:r w:rsidRPr="00DE4BA7">
              <w:rPr>
                <w:color w:val="000000" w:themeColor="text1"/>
                <w:sz w:val="28"/>
                <w:szCs w:val="28"/>
              </w:rPr>
              <w:t xml:space="preserve"> Устава городского округа </w:t>
            </w:r>
          </w:p>
        </w:tc>
      </w:tr>
    </w:tbl>
    <w:p w:rsidR="00DE4BA7" w:rsidRPr="00271D6F" w:rsidRDefault="00DE4BA7" w:rsidP="00271D6F">
      <w:pPr>
        <w:pStyle w:val="empty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E4BA7">
        <w:rPr>
          <w:color w:val="22272F"/>
          <w:sz w:val="28"/>
          <w:szCs w:val="28"/>
        </w:rPr>
        <w:t> </w:t>
      </w:r>
    </w:p>
    <w:p w:rsidR="00271D6F" w:rsidRDefault="00F241F3" w:rsidP="00271D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5.7</w:t>
      </w:r>
      <w:r w:rsidR="00271D6F" w:rsidRPr="00271D6F">
        <w:rPr>
          <w:color w:val="22272F"/>
          <w:sz w:val="28"/>
          <w:szCs w:val="28"/>
        </w:rPr>
        <w:t xml:space="preserve">. Проект решения, </w:t>
      </w:r>
      <w:r w:rsidR="008051EC">
        <w:rPr>
          <w:color w:val="22272F"/>
          <w:sz w:val="28"/>
          <w:szCs w:val="28"/>
        </w:rPr>
        <w:t xml:space="preserve">содержащий поручение </w:t>
      </w:r>
      <w:r w:rsidR="00271D6F" w:rsidRPr="00271D6F">
        <w:rPr>
          <w:color w:val="22272F"/>
          <w:sz w:val="28"/>
          <w:szCs w:val="28"/>
        </w:rPr>
        <w:t>должен содержать пункт, предусматривающий</w:t>
      </w:r>
      <w:r w:rsidR="008051EC">
        <w:rPr>
          <w:color w:val="22272F"/>
          <w:sz w:val="28"/>
          <w:szCs w:val="28"/>
        </w:rPr>
        <w:t xml:space="preserve"> </w:t>
      </w:r>
      <w:r w:rsidR="00271D6F" w:rsidRPr="00271D6F">
        <w:rPr>
          <w:color w:val="22272F"/>
          <w:sz w:val="28"/>
          <w:szCs w:val="28"/>
        </w:rPr>
        <w:t>исполнителя данного решения;</w:t>
      </w:r>
      <w:r w:rsidR="00271D6F">
        <w:rPr>
          <w:color w:val="22272F"/>
          <w:sz w:val="28"/>
          <w:szCs w:val="28"/>
        </w:rPr>
        <w:t xml:space="preserve"> </w:t>
      </w:r>
      <w:r w:rsidR="00271D6F" w:rsidRPr="00271D6F">
        <w:rPr>
          <w:color w:val="22272F"/>
          <w:sz w:val="28"/>
          <w:szCs w:val="28"/>
        </w:rPr>
        <w:t>порядок и сроки предоставления информации о ходе исполнения данного решения.</w:t>
      </w:r>
    </w:p>
    <w:p w:rsidR="008051EC" w:rsidRPr="00271D6F" w:rsidRDefault="008051EC" w:rsidP="00805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8051EC" w:rsidRPr="00271D6F" w:rsidTr="008051E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1EC" w:rsidRDefault="008051EC" w:rsidP="008051EC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Пример:</w:t>
            </w:r>
          </w:p>
          <w:p w:rsidR="008051EC" w:rsidRDefault="008051EC" w:rsidP="008051EC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  <w:p w:rsidR="008051EC" w:rsidRPr="008051EC" w:rsidRDefault="008051EC" w:rsidP="008051E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051E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051EC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Поручить мэрии города:</w:t>
            </w:r>
          </w:p>
          <w:p w:rsidR="008051EC" w:rsidRPr="008051EC" w:rsidRDefault="008051EC" w:rsidP="008051E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051EC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 привести свои муниципальные правовые акты в соответствии с настоящим решением;</w:t>
            </w:r>
          </w:p>
          <w:p w:rsidR="008051EC" w:rsidRPr="00271D6F" w:rsidRDefault="008051EC" w:rsidP="008051EC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срок до 05 декабря текущего года предоставить в </w:t>
            </w:r>
            <w:r w:rsidR="00451EE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ородскую Думы справку.</w:t>
            </w:r>
          </w:p>
        </w:tc>
      </w:tr>
    </w:tbl>
    <w:p w:rsidR="008051EC" w:rsidRDefault="008051EC" w:rsidP="00271D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8051EC" w:rsidRPr="00271D6F" w:rsidRDefault="00F241F3" w:rsidP="00271D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5.8</w:t>
      </w:r>
      <w:r w:rsidR="008051EC">
        <w:rPr>
          <w:color w:val="22272F"/>
          <w:sz w:val="28"/>
          <w:szCs w:val="28"/>
        </w:rPr>
        <w:t xml:space="preserve">. </w:t>
      </w:r>
      <w:r w:rsidR="00BA6865">
        <w:rPr>
          <w:color w:val="22272F"/>
          <w:sz w:val="28"/>
          <w:szCs w:val="28"/>
        </w:rPr>
        <w:t>В п</w:t>
      </w:r>
      <w:r w:rsidR="008051EC" w:rsidRPr="00271D6F">
        <w:rPr>
          <w:color w:val="22272F"/>
          <w:sz w:val="28"/>
          <w:szCs w:val="28"/>
        </w:rPr>
        <w:t>роект</w:t>
      </w:r>
      <w:r w:rsidR="00BA6865">
        <w:rPr>
          <w:color w:val="22272F"/>
          <w:sz w:val="28"/>
          <w:szCs w:val="28"/>
        </w:rPr>
        <w:t>е</w:t>
      </w:r>
      <w:r w:rsidR="008051EC" w:rsidRPr="00271D6F">
        <w:rPr>
          <w:color w:val="22272F"/>
          <w:sz w:val="28"/>
          <w:szCs w:val="28"/>
        </w:rPr>
        <w:t xml:space="preserve"> решения</w:t>
      </w:r>
      <w:r w:rsidR="00BA6865">
        <w:rPr>
          <w:color w:val="22272F"/>
          <w:sz w:val="28"/>
          <w:szCs w:val="28"/>
        </w:rPr>
        <w:t xml:space="preserve"> при необходимости предусматривается пункт контроля.</w:t>
      </w:r>
    </w:p>
    <w:p w:rsidR="00271D6F" w:rsidRDefault="00271D6F" w:rsidP="00271D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качестве исполнителя</w:t>
      </w:r>
      <w:r w:rsidRPr="00271D6F">
        <w:rPr>
          <w:color w:val="22272F"/>
          <w:sz w:val="28"/>
          <w:szCs w:val="28"/>
        </w:rPr>
        <w:t xml:space="preserve"> в </w:t>
      </w:r>
      <w:r w:rsidR="00BA6865">
        <w:rPr>
          <w:color w:val="22272F"/>
          <w:sz w:val="28"/>
          <w:szCs w:val="28"/>
        </w:rPr>
        <w:t xml:space="preserve">таком </w:t>
      </w:r>
      <w:r>
        <w:rPr>
          <w:color w:val="22272F"/>
          <w:sz w:val="28"/>
          <w:szCs w:val="28"/>
        </w:rPr>
        <w:t>проекте</w:t>
      </w:r>
      <w:r w:rsidRPr="00271D6F">
        <w:rPr>
          <w:color w:val="22272F"/>
          <w:sz w:val="28"/>
          <w:szCs w:val="28"/>
        </w:rPr>
        <w:t xml:space="preserve"> решения указывается постоянная комиссия </w:t>
      </w:r>
      <w:r w:rsidR="00451EEB">
        <w:rPr>
          <w:sz w:val="28"/>
          <w:szCs w:val="28"/>
        </w:rPr>
        <w:t>Г</w:t>
      </w:r>
      <w:r>
        <w:rPr>
          <w:color w:val="22272F"/>
          <w:sz w:val="28"/>
          <w:szCs w:val="28"/>
        </w:rPr>
        <w:t xml:space="preserve">ородской </w:t>
      </w:r>
      <w:r w:rsidRPr="00271D6F">
        <w:rPr>
          <w:color w:val="22272F"/>
          <w:sz w:val="28"/>
          <w:szCs w:val="28"/>
        </w:rPr>
        <w:t>Д</w:t>
      </w:r>
      <w:r w:rsidR="00F241F3">
        <w:rPr>
          <w:color w:val="22272F"/>
          <w:sz w:val="28"/>
          <w:szCs w:val="28"/>
        </w:rPr>
        <w:t>умы</w:t>
      </w:r>
      <w:r w:rsidRPr="00271D6F">
        <w:rPr>
          <w:color w:val="22272F"/>
          <w:sz w:val="28"/>
          <w:szCs w:val="28"/>
        </w:rPr>
        <w:t>, на которую возлагается контроль исполнения принятого решения.</w:t>
      </w:r>
    </w:p>
    <w:p w:rsidR="00F241F3" w:rsidRPr="00271D6F" w:rsidRDefault="00F241F3" w:rsidP="00271D6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271D6F" w:rsidRPr="00271D6F" w:rsidTr="00271D6F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D6F" w:rsidRDefault="00271D6F" w:rsidP="00271D6F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Пример:</w:t>
            </w:r>
          </w:p>
          <w:p w:rsidR="00271D6F" w:rsidRDefault="00271D6F" w:rsidP="00271D6F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  <w:p w:rsidR="00271D6F" w:rsidRPr="00271D6F" w:rsidRDefault="00271D6F" w:rsidP="00271D6F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271D6F">
              <w:rPr>
                <w:sz w:val="28"/>
                <w:szCs w:val="28"/>
              </w:rPr>
              <w:t xml:space="preserve">2.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решения возложить на п</w:t>
            </w:r>
            <w:r w:rsidRPr="00271D6F">
              <w:rPr>
                <w:sz w:val="28"/>
                <w:szCs w:val="28"/>
              </w:rPr>
              <w:t>остоянн</w:t>
            </w:r>
            <w:r>
              <w:rPr>
                <w:sz w:val="28"/>
                <w:szCs w:val="28"/>
              </w:rPr>
              <w:t>ую</w:t>
            </w:r>
            <w:r w:rsidRPr="00271D6F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ю</w:t>
            </w:r>
            <w:r w:rsidRPr="00271D6F">
              <w:rPr>
                <w:sz w:val="28"/>
                <w:szCs w:val="28"/>
              </w:rPr>
              <w:t xml:space="preserve"> </w:t>
            </w:r>
            <w:r w:rsidR="00451EE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ородской </w:t>
            </w:r>
            <w:r w:rsidRPr="00271D6F">
              <w:rPr>
                <w:sz w:val="28"/>
                <w:szCs w:val="28"/>
              </w:rPr>
              <w:t>Думы</w:t>
            </w:r>
            <w:r>
              <w:rPr>
                <w:sz w:val="28"/>
                <w:szCs w:val="28"/>
              </w:rPr>
              <w:t xml:space="preserve"> по законодательству и депутатской этике</w:t>
            </w:r>
            <w:r w:rsidRPr="00271D6F">
              <w:rPr>
                <w:sz w:val="28"/>
                <w:szCs w:val="28"/>
              </w:rPr>
              <w:t>.</w:t>
            </w:r>
          </w:p>
        </w:tc>
      </w:tr>
    </w:tbl>
    <w:p w:rsidR="00271D6F" w:rsidRPr="00271D6F" w:rsidRDefault="00271D6F" w:rsidP="00271D6F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271D6F">
        <w:rPr>
          <w:color w:val="22272F"/>
          <w:sz w:val="28"/>
          <w:szCs w:val="28"/>
        </w:rPr>
        <w:t> </w:t>
      </w:r>
    </w:p>
    <w:p w:rsidR="00563BFA" w:rsidRPr="00563BFA" w:rsidRDefault="00F241F3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5.9</w:t>
      </w:r>
      <w:r w:rsidR="00563BFA" w:rsidRPr="00563BFA">
        <w:rPr>
          <w:color w:val="22272F"/>
          <w:sz w:val="28"/>
          <w:szCs w:val="28"/>
        </w:rPr>
        <w:t>. Проекты решений,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563BFA" w:rsidRPr="00563BFA" w:rsidRDefault="00BA6865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Также </w:t>
      </w:r>
      <w:r w:rsidR="00563BFA">
        <w:rPr>
          <w:color w:val="22272F"/>
          <w:sz w:val="28"/>
          <w:szCs w:val="28"/>
        </w:rPr>
        <w:t>п</w:t>
      </w:r>
      <w:r w:rsidR="00563BFA" w:rsidRPr="00563BFA">
        <w:rPr>
          <w:color w:val="22272F"/>
          <w:sz w:val="28"/>
          <w:szCs w:val="28"/>
        </w:rPr>
        <w:t>роект</w:t>
      </w:r>
      <w:r>
        <w:rPr>
          <w:color w:val="22272F"/>
          <w:sz w:val="28"/>
          <w:szCs w:val="28"/>
        </w:rPr>
        <w:t>ы</w:t>
      </w:r>
      <w:r w:rsidR="00563BFA" w:rsidRPr="00563BFA">
        <w:rPr>
          <w:color w:val="22272F"/>
          <w:sz w:val="28"/>
          <w:szCs w:val="28"/>
        </w:rPr>
        <w:t xml:space="preserve"> решений </w:t>
      </w:r>
      <w:r>
        <w:rPr>
          <w:color w:val="22272F"/>
          <w:sz w:val="28"/>
          <w:szCs w:val="28"/>
        </w:rPr>
        <w:t xml:space="preserve">могут </w:t>
      </w:r>
      <w:r w:rsidR="00563BFA">
        <w:rPr>
          <w:color w:val="22272F"/>
          <w:sz w:val="28"/>
          <w:szCs w:val="28"/>
        </w:rPr>
        <w:t>вступ</w:t>
      </w:r>
      <w:r>
        <w:rPr>
          <w:color w:val="22272F"/>
          <w:sz w:val="28"/>
          <w:szCs w:val="28"/>
        </w:rPr>
        <w:t>ать</w:t>
      </w:r>
      <w:r w:rsidR="00563BFA">
        <w:rPr>
          <w:color w:val="22272F"/>
          <w:sz w:val="28"/>
          <w:szCs w:val="28"/>
        </w:rPr>
        <w:t xml:space="preserve"> в силу:</w:t>
      </w:r>
    </w:p>
    <w:p w:rsidR="00563BFA" w:rsidRPr="00563BFA" w:rsidRDefault="00563BFA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63BFA">
        <w:rPr>
          <w:color w:val="22272F"/>
          <w:sz w:val="28"/>
          <w:szCs w:val="28"/>
        </w:rPr>
        <w:t>1) по истечении определенного срока после их официального опубликования;</w:t>
      </w:r>
    </w:p>
    <w:p w:rsidR="00563BFA" w:rsidRPr="00563BFA" w:rsidRDefault="00563BFA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63BFA">
        <w:rPr>
          <w:color w:val="22272F"/>
          <w:sz w:val="28"/>
          <w:szCs w:val="28"/>
        </w:rPr>
        <w:t>2) со дня, установленного самим решением (принятия, официального подписания, официального опубликования, с конкретной даты);</w:t>
      </w:r>
    </w:p>
    <w:p w:rsidR="00563BFA" w:rsidRDefault="00563BFA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563BFA">
        <w:rPr>
          <w:color w:val="22272F"/>
          <w:sz w:val="28"/>
          <w:szCs w:val="28"/>
        </w:rPr>
        <w:t xml:space="preserve">3) со дня, установленного другим нормативным правовым актом (федеральными и региональными законами могут предусматриваться конкретные сроки вступления в силу решений, затрагивающих определенные правоотношения, например, нормативные правовые </w:t>
      </w:r>
      <w:r w:rsidRPr="00563BFA">
        <w:rPr>
          <w:color w:val="000000" w:themeColor="text1"/>
          <w:sz w:val="28"/>
          <w:szCs w:val="28"/>
        </w:rPr>
        <w:t>акты о бюджете вступают в силу в порядке, предусмотренном </w:t>
      </w:r>
      <w:hyperlink r:id="rId14" w:anchor="/document/12112604/entry/0" w:history="1">
        <w:r w:rsidRPr="00563BFA">
          <w:rPr>
            <w:rStyle w:val="a3"/>
            <w:color w:val="000000" w:themeColor="text1"/>
            <w:sz w:val="28"/>
            <w:szCs w:val="28"/>
            <w:u w:val="none"/>
          </w:rPr>
          <w:t>Бюджетным кодексом</w:t>
        </w:r>
      </w:hyperlink>
      <w:r w:rsidRPr="00563BFA">
        <w:rPr>
          <w:color w:val="000000" w:themeColor="text1"/>
          <w:sz w:val="28"/>
          <w:szCs w:val="28"/>
        </w:rPr>
        <w:t> Российской Федерации, а о налогах и сборах - </w:t>
      </w:r>
      <w:hyperlink r:id="rId15" w:anchor="/document/10900200/entry/0" w:history="1">
        <w:r w:rsidRPr="00563BFA">
          <w:rPr>
            <w:rStyle w:val="a3"/>
            <w:color w:val="000000" w:themeColor="text1"/>
            <w:sz w:val="28"/>
            <w:szCs w:val="28"/>
            <w:u w:val="none"/>
          </w:rPr>
          <w:t>Налоговым кодексом</w:t>
        </w:r>
      </w:hyperlink>
      <w:r w:rsidRPr="00563BFA">
        <w:rPr>
          <w:color w:val="000000" w:themeColor="text1"/>
          <w:sz w:val="28"/>
          <w:szCs w:val="28"/>
        </w:rPr>
        <w:t> Российской Федерации, устав муниципального образования - после государственной регистрации и официального опубликования</w:t>
      </w:r>
      <w:r w:rsidRPr="00563BFA">
        <w:rPr>
          <w:color w:val="22272F"/>
          <w:sz w:val="28"/>
          <w:szCs w:val="28"/>
        </w:rPr>
        <w:t xml:space="preserve"> (обнародования).</w:t>
      </w:r>
      <w:proofErr w:type="gramEnd"/>
    </w:p>
    <w:p w:rsidR="00563BFA" w:rsidRPr="00563BFA" w:rsidRDefault="00563BFA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563BFA" w:rsidRPr="00563BFA" w:rsidTr="00F241F3">
        <w:tc>
          <w:tcPr>
            <w:tcW w:w="9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BFA" w:rsidRDefault="00563BFA" w:rsidP="00563BFA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563BFA">
              <w:rPr>
                <w:sz w:val="28"/>
                <w:szCs w:val="28"/>
              </w:rPr>
              <w:t>Пример</w:t>
            </w:r>
            <w:r w:rsidR="00F241F3">
              <w:rPr>
                <w:sz w:val="28"/>
                <w:szCs w:val="28"/>
              </w:rPr>
              <w:t>ы</w:t>
            </w:r>
            <w:r w:rsidRPr="00563BFA">
              <w:rPr>
                <w:sz w:val="28"/>
                <w:szCs w:val="28"/>
              </w:rPr>
              <w:t>:</w:t>
            </w:r>
          </w:p>
          <w:p w:rsidR="00F241F3" w:rsidRPr="00563BFA" w:rsidRDefault="00F241F3" w:rsidP="00563BFA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563BFA" w:rsidRPr="00563BFA" w:rsidTr="00F241F3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р</w:t>
            </w:r>
            <w:r w:rsidRPr="00563BFA">
              <w:rPr>
                <w:sz w:val="28"/>
                <w:szCs w:val="28"/>
              </w:rPr>
              <w:t xml:space="preserve">ешение вступает в силу </w:t>
            </w:r>
            <w:r>
              <w:rPr>
                <w:sz w:val="28"/>
                <w:szCs w:val="28"/>
              </w:rPr>
              <w:t>после</w:t>
            </w:r>
            <w:r w:rsidRPr="00563BFA">
              <w:rPr>
                <w:sz w:val="28"/>
                <w:szCs w:val="28"/>
              </w:rPr>
              <w:t xml:space="preserve"> его официального опубликования.</w:t>
            </w:r>
          </w:p>
        </w:tc>
      </w:tr>
      <w:tr w:rsidR="00563BFA" w:rsidRPr="00563BFA" w:rsidTr="00F241F3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63BFA">
              <w:rPr>
                <w:sz w:val="28"/>
                <w:szCs w:val="28"/>
              </w:rPr>
              <w:t>ли</w:t>
            </w:r>
          </w:p>
        </w:tc>
      </w:tr>
      <w:tr w:rsidR="00563BFA" w:rsidRPr="00563BFA" w:rsidTr="00F241F3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р</w:t>
            </w:r>
            <w:r w:rsidRPr="00563BFA">
              <w:rPr>
                <w:sz w:val="28"/>
                <w:szCs w:val="28"/>
              </w:rPr>
              <w:t>ешение вступает в силу</w:t>
            </w:r>
            <w:r>
              <w:rPr>
                <w:sz w:val="28"/>
                <w:szCs w:val="28"/>
              </w:rPr>
              <w:t xml:space="preserve"> со дня его принятия.</w:t>
            </w:r>
          </w:p>
        </w:tc>
      </w:tr>
      <w:tr w:rsidR="00563BFA" w:rsidRPr="00563BFA" w:rsidTr="00F241F3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</w:t>
            </w:r>
          </w:p>
        </w:tc>
      </w:tr>
      <w:tr w:rsidR="00563BFA" w:rsidRPr="00563BFA" w:rsidTr="00F241F3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</w:t>
            </w:r>
            <w:r w:rsidRPr="00563B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563BFA">
              <w:rPr>
                <w:sz w:val="28"/>
                <w:szCs w:val="28"/>
              </w:rPr>
              <w:t xml:space="preserve">ешение вступает в силу по истечении 10 дней </w:t>
            </w:r>
            <w:r>
              <w:rPr>
                <w:sz w:val="28"/>
                <w:szCs w:val="28"/>
              </w:rPr>
              <w:t>после</w:t>
            </w:r>
            <w:r w:rsidRPr="00563BFA">
              <w:rPr>
                <w:sz w:val="28"/>
                <w:szCs w:val="28"/>
              </w:rPr>
              <w:t xml:space="preserve"> дня его официального опубликования.</w:t>
            </w:r>
          </w:p>
        </w:tc>
      </w:tr>
      <w:tr w:rsidR="00563BFA" w:rsidRPr="00563BFA" w:rsidTr="00F241F3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63BFA">
              <w:rPr>
                <w:sz w:val="28"/>
                <w:szCs w:val="28"/>
              </w:rPr>
              <w:t>ли</w:t>
            </w:r>
          </w:p>
        </w:tc>
      </w:tr>
      <w:tr w:rsidR="00563BFA" w:rsidRPr="00563BFA" w:rsidTr="00F241F3">
        <w:tc>
          <w:tcPr>
            <w:tcW w:w="9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</w:t>
            </w:r>
            <w:r w:rsidRPr="00563B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563BFA">
              <w:rPr>
                <w:sz w:val="28"/>
                <w:szCs w:val="28"/>
              </w:rPr>
              <w:t>ешение</w:t>
            </w:r>
            <w:r>
              <w:rPr>
                <w:sz w:val="28"/>
                <w:szCs w:val="28"/>
              </w:rPr>
              <w:t xml:space="preserve"> вступает в силу с 1 января 2026</w:t>
            </w:r>
            <w:r w:rsidRPr="00563BFA">
              <w:rPr>
                <w:sz w:val="28"/>
                <w:szCs w:val="28"/>
              </w:rPr>
              <w:t xml:space="preserve"> года.</w:t>
            </w:r>
          </w:p>
        </w:tc>
      </w:tr>
    </w:tbl>
    <w:p w:rsidR="00030686" w:rsidRDefault="00030686" w:rsidP="00030686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563BFA" w:rsidRDefault="00563BFA" w:rsidP="00030686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563BFA">
        <w:rPr>
          <w:color w:val="22272F"/>
          <w:sz w:val="28"/>
          <w:szCs w:val="28"/>
        </w:rPr>
        <w:lastRenderedPageBreak/>
        <w:t>Если в пункте о вступлении в силу предусматриваются какие-либо исключения для сроков вступления в сил</w:t>
      </w:r>
      <w:r w:rsidR="00030686">
        <w:rPr>
          <w:color w:val="22272F"/>
          <w:sz w:val="28"/>
          <w:szCs w:val="28"/>
        </w:rPr>
        <w:t xml:space="preserve">у отдельных структурных единиц проекта решения, в этом </w:t>
      </w:r>
      <w:r w:rsidRPr="00563BFA">
        <w:rPr>
          <w:color w:val="22272F"/>
          <w:sz w:val="28"/>
          <w:szCs w:val="28"/>
        </w:rPr>
        <w:t>пункте необходимо указать общий</w:t>
      </w:r>
      <w:r w:rsidR="00030686">
        <w:rPr>
          <w:color w:val="22272F"/>
          <w:sz w:val="28"/>
          <w:szCs w:val="28"/>
        </w:rPr>
        <w:t xml:space="preserve"> срок вступления в силу самого п</w:t>
      </w:r>
      <w:r w:rsidRPr="00563BFA">
        <w:rPr>
          <w:color w:val="22272F"/>
          <w:sz w:val="28"/>
          <w:szCs w:val="28"/>
        </w:rPr>
        <w:t>роекта решения за исключением структурных единиц, вступающих в силу в ином порядке, а также определить порядок вступления в силу этих структурных единиц.</w:t>
      </w:r>
      <w:proofErr w:type="gramEnd"/>
    </w:p>
    <w:p w:rsidR="00BA6865" w:rsidRPr="00563BFA" w:rsidRDefault="00BA6865" w:rsidP="00030686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563BFA" w:rsidRPr="00563BFA" w:rsidTr="002A3781"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BFA" w:rsidRPr="00563BFA" w:rsidRDefault="00563BFA" w:rsidP="00563BFA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563BFA">
              <w:rPr>
                <w:sz w:val="28"/>
                <w:szCs w:val="28"/>
              </w:rPr>
              <w:t>Пример:</w:t>
            </w:r>
          </w:p>
          <w:p w:rsidR="00563BFA" w:rsidRPr="00563BFA" w:rsidRDefault="00563BFA" w:rsidP="002A3781">
            <w:pPr>
              <w:pStyle w:val="empty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63BFA">
              <w:rPr>
                <w:sz w:val="28"/>
                <w:szCs w:val="28"/>
              </w:rPr>
              <w:t> </w:t>
            </w:r>
          </w:p>
          <w:p w:rsidR="00563BFA" w:rsidRPr="00563BFA" w:rsidRDefault="00563BFA" w:rsidP="002A3781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63BFA">
              <w:rPr>
                <w:sz w:val="28"/>
                <w:szCs w:val="28"/>
              </w:rPr>
              <w:t>1. Настоящее решение</w:t>
            </w:r>
            <w:r w:rsidR="00030686">
              <w:rPr>
                <w:sz w:val="28"/>
                <w:szCs w:val="28"/>
              </w:rPr>
              <w:t xml:space="preserve"> вступает в силу с 1 января 2026</w:t>
            </w:r>
            <w:r w:rsidRPr="00563BFA">
              <w:rPr>
                <w:sz w:val="28"/>
                <w:szCs w:val="28"/>
              </w:rPr>
              <w:t xml:space="preserve"> года, за исключением подпунктов 3 и 4 пункта 8 настоящего решения.</w:t>
            </w:r>
          </w:p>
          <w:p w:rsidR="00563BFA" w:rsidRPr="00563BFA" w:rsidRDefault="00563BFA" w:rsidP="002A3781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63BFA">
              <w:rPr>
                <w:sz w:val="28"/>
                <w:szCs w:val="28"/>
              </w:rPr>
              <w:t>2. Подпункты 3 и 4 пункта 8 настоящего решени</w:t>
            </w:r>
            <w:r w:rsidR="00030686">
              <w:rPr>
                <w:sz w:val="28"/>
                <w:szCs w:val="28"/>
              </w:rPr>
              <w:t>я вступают в силу с 1 марта 2026</w:t>
            </w:r>
            <w:r w:rsidRPr="00563BFA">
              <w:rPr>
                <w:sz w:val="28"/>
                <w:szCs w:val="28"/>
              </w:rPr>
              <w:t xml:space="preserve"> года.</w:t>
            </w:r>
          </w:p>
        </w:tc>
      </w:tr>
    </w:tbl>
    <w:p w:rsidR="00563BFA" w:rsidRPr="00563BFA" w:rsidRDefault="00563BFA" w:rsidP="00563BFA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63BFA">
        <w:rPr>
          <w:color w:val="22272F"/>
          <w:sz w:val="28"/>
          <w:szCs w:val="28"/>
        </w:rPr>
        <w:t> </w:t>
      </w:r>
    </w:p>
    <w:p w:rsidR="00563BFA" w:rsidRDefault="00F241F3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5.10</w:t>
      </w:r>
      <w:r w:rsidR="00030686">
        <w:rPr>
          <w:color w:val="22272F"/>
          <w:sz w:val="28"/>
          <w:szCs w:val="28"/>
        </w:rPr>
        <w:t>. Если п</w:t>
      </w:r>
      <w:r w:rsidR="00563BFA" w:rsidRPr="00563BFA">
        <w:rPr>
          <w:color w:val="22272F"/>
          <w:sz w:val="28"/>
          <w:szCs w:val="28"/>
        </w:rPr>
        <w:t xml:space="preserve">роект решения содержит положения о его официальном опубликовании, то </w:t>
      </w:r>
      <w:r w:rsidR="00030686">
        <w:rPr>
          <w:color w:val="22272F"/>
          <w:sz w:val="28"/>
          <w:szCs w:val="28"/>
        </w:rPr>
        <w:t xml:space="preserve">необходимо </w:t>
      </w:r>
      <w:r w:rsidR="00563BFA" w:rsidRPr="00563BFA">
        <w:rPr>
          <w:color w:val="22272F"/>
          <w:sz w:val="28"/>
          <w:szCs w:val="28"/>
        </w:rPr>
        <w:t xml:space="preserve">указывать наименование официального </w:t>
      </w:r>
      <w:r w:rsidR="00030686">
        <w:rPr>
          <w:color w:val="22272F"/>
          <w:sz w:val="28"/>
          <w:szCs w:val="28"/>
        </w:rPr>
        <w:t>источника опубликования</w:t>
      </w:r>
      <w:r w:rsidR="00563BFA" w:rsidRPr="00563BFA">
        <w:rPr>
          <w:color w:val="22272F"/>
          <w:sz w:val="28"/>
          <w:szCs w:val="28"/>
        </w:rPr>
        <w:t>.</w:t>
      </w:r>
    </w:p>
    <w:p w:rsidR="002A3781" w:rsidRDefault="002A3781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Сначала указывается пункт об опубликовании, после пункт о вступлении проекта решения в законную силу.</w:t>
      </w:r>
    </w:p>
    <w:p w:rsidR="00BA6865" w:rsidRPr="00563BFA" w:rsidRDefault="00BA6865" w:rsidP="00563B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563BFA" w:rsidRPr="00563BFA" w:rsidTr="002A3781">
        <w:tc>
          <w:tcPr>
            <w:tcW w:w="9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BFA" w:rsidRDefault="00F241F3" w:rsidP="00563BFA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</w:t>
            </w:r>
            <w:r w:rsidR="00563BFA" w:rsidRPr="00563BFA">
              <w:rPr>
                <w:sz w:val="28"/>
                <w:szCs w:val="28"/>
              </w:rPr>
              <w:t>:</w:t>
            </w:r>
          </w:p>
          <w:p w:rsidR="00F241F3" w:rsidRPr="00563BFA" w:rsidRDefault="00F241F3" w:rsidP="00563BFA">
            <w:pPr>
              <w:pStyle w:val="s1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563BFA" w:rsidRPr="00563BFA" w:rsidTr="002A3781">
        <w:tc>
          <w:tcPr>
            <w:tcW w:w="9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3781" w:rsidRDefault="00563BFA" w:rsidP="002A3781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63BFA">
              <w:rPr>
                <w:sz w:val="28"/>
                <w:szCs w:val="28"/>
              </w:rPr>
              <w:t xml:space="preserve">1. Опубликовать настоящее решение в сетевом издании </w:t>
            </w:r>
            <w:r w:rsidR="00030686">
              <w:rPr>
                <w:sz w:val="28"/>
                <w:szCs w:val="28"/>
              </w:rPr>
              <w:t>«ЭСМИГ»</w:t>
            </w:r>
            <w:r w:rsidR="002A3781">
              <w:rPr>
                <w:sz w:val="28"/>
                <w:szCs w:val="28"/>
              </w:rPr>
              <w:t>.</w:t>
            </w:r>
          </w:p>
          <w:p w:rsidR="00563BFA" w:rsidRPr="00563BFA" w:rsidRDefault="00563BFA" w:rsidP="002A3781">
            <w:pPr>
              <w:pStyle w:val="s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63BFA">
              <w:rPr>
                <w:sz w:val="28"/>
                <w:szCs w:val="28"/>
              </w:rPr>
              <w:t>2. Настоящее решение вступает в силу после его официального опубликования.</w:t>
            </w:r>
          </w:p>
        </w:tc>
      </w:tr>
    </w:tbl>
    <w:p w:rsidR="00563BFA" w:rsidRPr="00563BFA" w:rsidRDefault="00563BFA" w:rsidP="00563BFA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63BFA">
        <w:rPr>
          <w:color w:val="22272F"/>
          <w:sz w:val="28"/>
          <w:szCs w:val="28"/>
        </w:rPr>
        <w:t> </w:t>
      </w:r>
    </w:p>
    <w:p w:rsidR="000B7618" w:rsidRPr="00BA6865" w:rsidRDefault="00293842" w:rsidP="00BA6865">
      <w:pPr>
        <w:pStyle w:val="empty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  <w:r w:rsidRPr="00BA6865">
        <w:rPr>
          <w:b/>
          <w:bCs/>
          <w:color w:val="22272F"/>
          <w:sz w:val="28"/>
          <w:szCs w:val="28"/>
        </w:rPr>
        <w:t xml:space="preserve">Раздел </w:t>
      </w:r>
      <w:r w:rsidR="00AF043F" w:rsidRPr="00BA6865">
        <w:rPr>
          <w:b/>
          <w:bCs/>
          <w:color w:val="22272F"/>
          <w:sz w:val="28"/>
          <w:szCs w:val="28"/>
          <w:lang w:val="en-US"/>
        </w:rPr>
        <w:t>V</w:t>
      </w:r>
      <w:r w:rsidR="00BA6865" w:rsidRPr="00BA6865">
        <w:rPr>
          <w:b/>
          <w:sz w:val="28"/>
          <w:szCs w:val="28"/>
        </w:rPr>
        <w:t>I</w:t>
      </w:r>
      <w:r w:rsidR="000B7618" w:rsidRPr="00BA6865">
        <w:rPr>
          <w:b/>
          <w:bCs/>
          <w:color w:val="22272F"/>
          <w:sz w:val="28"/>
          <w:szCs w:val="28"/>
        </w:rPr>
        <w:t>. Подписи должностных лиц</w:t>
      </w:r>
    </w:p>
    <w:p w:rsidR="00293842" w:rsidRPr="00437C23" w:rsidRDefault="00293842" w:rsidP="002938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0B7618" w:rsidRPr="000B7618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</w:t>
      </w:r>
      <w:r w:rsidR="0029384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Подписи включают полное наименование должности лиц, подписывающих документ, их личные подписи (только на подлиннике решения) и расшифровку подписей (инициалы и фамилию), печа</w:t>
      </w:r>
      <w:r w:rsidR="0029384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таются обычным шрифтом, размер №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14.</w:t>
      </w:r>
    </w:p>
    <w:p w:rsidR="000B7618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</w:t>
      </w:r>
      <w:r w:rsidR="0029384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Подпись отделяется от текста тремя межстрочными интервалами. Наименование должности печатается </w:t>
      </w:r>
      <w:r w:rsidR="003E3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без отступа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 левой границы текстового поля. Расшифровка подписи располагается на уровне последней строки наименования должности. Последняя буква в расшифровке подписи ограничивается правым полем разметки страницы.</w:t>
      </w:r>
    </w:p>
    <w:p w:rsidR="00682AFE" w:rsidRPr="000B7618" w:rsidRDefault="00682AFE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7"/>
        <w:gridCol w:w="5316"/>
      </w:tblGrid>
      <w:tr w:rsidR="000B7618" w:rsidRPr="000B7618" w:rsidTr="003E359F">
        <w:tc>
          <w:tcPr>
            <w:tcW w:w="9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7618" w:rsidRDefault="000B7618" w:rsidP="00F241F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 для проекта решения ненормативного характера:</w:t>
            </w:r>
          </w:p>
          <w:p w:rsidR="003E359F" w:rsidRPr="000B7618" w:rsidRDefault="003E359F" w:rsidP="003E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18" w:rsidRPr="000B7618" w:rsidTr="003E359F"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0B7618" w:rsidRPr="000B7618" w:rsidRDefault="000B7618" w:rsidP="0045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E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</w:t>
            </w:r>
          </w:p>
        </w:tc>
        <w:tc>
          <w:tcPr>
            <w:tcW w:w="531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3E359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ФИО</w:t>
            </w:r>
          </w:p>
        </w:tc>
      </w:tr>
    </w:tbl>
    <w:p w:rsidR="000B7618" w:rsidRPr="000B7618" w:rsidRDefault="000B761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3E359F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</w:t>
      </w:r>
      <w:r w:rsidR="003E3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Наименование должностей лиц, подписывающих документ, отделяется от текста тремя межстрочными интервалами. Реквизиты подписей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должностных лиц располагаются </w:t>
      </w:r>
      <w:r w:rsidR="003E3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друг за другом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r w:rsidR="003E3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Вторая должность </w:t>
      </w:r>
      <w:r w:rsidR="00682AF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располагается</w:t>
      </w:r>
      <w:r w:rsidR="00682AFE" w:rsidRPr="00682AF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682AF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 текста двумя</w:t>
      </w:r>
      <w:r w:rsidR="00682AFE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межстрочными интервалами</w:t>
      </w:r>
      <w:r w:rsidR="00682AF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Первая указывается должность руководителя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682AF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ородской Думы, вторая – должность главы городского округа</w:t>
      </w:r>
      <w:r w:rsidR="00A7755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(мэр города)</w:t>
      </w:r>
      <w:r w:rsidR="00682AF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Последняя буква в расшифровке подписи должностного лица, расположенной в правой колонке, ограничивается правым полем разметки страницы. </w:t>
      </w:r>
    </w:p>
    <w:p w:rsidR="00BA6865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9"/>
        <w:gridCol w:w="5314"/>
      </w:tblGrid>
      <w:tr w:rsidR="003E359F" w:rsidRPr="000B7618" w:rsidTr="003E359F">
        <w:tc>
          <w:tcPr>
            <w:tcW w:w="9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E359F" w:rsidRDefault="003E359F" w:rsidP="00A7755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 для проекта решения нормативного характера:</w:t>
            </w:r>
          </w:p>
          <w:p w:rsidR="003E359F" w:rsidRPr="000B7618" w:rsidRDefault="003E359F" w:rsidP="0068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59F" w:rsidRPr="000B7618" w:rsidTr="00A7755F">
        <w:tc>
          <w:tcPr>
            <w:tcW w:w="4199" w:type="dxa"/>
            <w:tcBorders>
              <w:left w:val="single" w:sz="4" w:space="0" w:color="auto"/>
            </w:tcBorders>
            <w:hideMark/>
          </w:tcPr>
          <w:p w:rsidR="003E359F" w:rsidRPr="000B7618" w:rsidRDefault="003E359F" w:rsidP="0068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</w:t>
            </w:r>
          </w:p>
        </w:tc>
        <w:tc>
          <w:tcPr>
            <w:tcW w:w="5314" w:type="dxa"/>
            <w:tcBorders>
              <w:right w:val="single" w:sz="4" w:space="0" w:color="auto"/>
            </w:tcBorders>
            <w:hideMark/>
          </w:tcPr>
          <w:p w:rsidR="003E359F" w:rsidRPr="000B7618" w:rsidRDefault="003E359F" w:rsidP="00682AFE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ФИО</w:t>
            </w:r>
          </w:p>
        </w:tc>
      </w:tr>
      <w:tr w:rsidR="00682AFE" w:rsidRPr="000B7618" w:rsidTr="00A7755F">
        <w:tc>
          <w:tcPr>
            <w:tcW w:w="4199" w:type="dxa"/>
            <w:tcBorders>
              <w:left w:val="single" w:sz="4" w:space="0" w:color="000000"/>
              <w:bottom w:val="single" w:sz="4" w:space="0" w:color="auto"/>
            </w:tcBorders>
            <w:hideMark/>
          </w:tcPr>
          <w:p w:rsidR="00682AFE" w:rsidRPr="00437C23" w:rsidRDefault="00682AFE" w:rsidP="00682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82AFE" w:rsidRPr="000B7618" w:rsidRDefault="00682AFE" w:rsidP="00682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города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14" w:type="dxa"/>
            <w:tcBorders>
              <w:bottom w:val="single" w:sz="4" w:space="0" w:color="auto"/>
              <w:right w:val="single" w:sz="4" w:space="0" w:color="auto"/>
            </w:tcBorders>
          </w:tcPr>
          <w:p w:rsidR="00682AFE" w:rsidRDefault="00682AFE" w:rsidP="0068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AFE" w:rsidRPr="000B7618" w:rsidRDefault="00682AFE" w:rsidP="0068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ФИО</w:t>
            </w:r>
          </w:p>
        </w:tc>
      </w:tr>
    </w:tbl>
    <w:p w:rsidR="000B7618" w:rsidRPr="00BA6865" w:rsidRDefault="000B7618" w:rsidP="003E35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0B7618" w:rsidRPr="00BA6865" w:rsidRDefault="00AF043F" w:rsidP="00AF0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Раздел </w:t>
      </w:r>
      <w:r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val="en-US" w:eastAsia="ru-RU"/>
        </w:rPr>
        <w:t>VI</w:t>
      </w:r>
      <w:r w:rsidR="00BA6865" w:rsidRPr="00BA6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 Структурные элементы п</w:t>
      </w:r>
      <w:r w:rsidR="000B7618"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роекта решения</w:t>
      </w:r>
    </w:p>
    <w:p w:rsidR="00AF043F" w:rsidRPr="00437C23" w:rsidRDefault="00AF043F" w:rsidP="00AF04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0B7618" w:rsidRPr="000B7618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AF043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О</w:t>
      </w:r>
      <w:r w:rsidR="00AF043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сновная (содержательная) часть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в зависимости от вида, объема и содержания правового акта может содержать следующие структурные элементы:</w:t>
      </w:r>
    </w:p>
    <w:p w:rsidR="000B7618" w:rsidRPr="000B7618" w:rsidRDefault="000B7618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раздел;</w:t>
      </w:r>
    </w:p>
    <w:p w:rsidR="000B7618" w:rsidRPr="000B7618" w:rsidRDefault="000B7618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подраздел;</w:t>
      </w:r>
    </w:p>
    <w:p w:rsidR="000B7618" w:rsidRPr="000B7618" w:rsidRDefault="000B7618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пункт;</w:t>
      </w:r>
    </w:p>
    <w:p w:rsidR="000B7618" w:rsidRPr="000B7618" w:rsidRDefault="00A462E6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подпункт;</w:t>
      </w:r>
    </w:p>
    <w:p w:rsidR="000B7618" w:rsidRPr="000B7618" w:rsidRDefault="00A462E6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абзац.</w:t>
      </w:r>
    </w:p>
    <w:p w:rsidR="00437C23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AF043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</w:t>
      </w:r>
      <w:r w:rsid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уставе городского округа могут также содержаться</w:t>
      </w:r>
      <w:r w:rsidR="006E16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главы,</w:t>
      </w:r>
      <w:r w:rsid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статьи и части.</w:t>
      </w:r>
    </w:p>
    <w:p w:rsidR="000B7618" w:rsidRPr="000B7618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.3. </w:t>
      </w:r>
      <w:r w:rsidR="00AF043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 делении текста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на разделы предполагается, что раздел должен иметь порядковый номер, обозначаемый римской цифрой, а также наименование (заголовок).</w:t>
      </w:r>
    </w:p>
    <w:p w:rsidR="000B7618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AF043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Обозначение и наименование раздела печатаются с прописной буквы по центру страницы,  без точки в конце.</w:t>
      </w:r>
      <w:r w:rsid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Наименование раздела печатается </w:t>
      </w:r>
      <w:r w:rsidR="00F43CE7" w:rsidRPr="00F43CE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полу</w:t>
      </w:r>
      <w:r w:rsidR="000B7618" w:rsidRPr="00F43CE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жирным шрифтом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A7755F" w:rsidRPr="000B7618" w:rsidRDefault="00A7755F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0B7618" w:rsidRPr="000B7618" w:rsidTr="0078194A"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7618" w:rsidRPr="00A7755F" w:rsidRDefault="000B7618" w:rsidP="00A7755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I.</w:t>
            </w:r>
            <w:r w:rsidR="00AF043F" w:rsidRPr="00F4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4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 положения</w:t>
            </w:r>
          </w:p>
        </w:tc>
      </w:tr>
    </w:tbl>
    <w:p w:rsidR="000B7618" w:rsidRPr="000B7618" w:rsidRDefault="000B761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0B7618" w:rsidRDefault="00BA6865" w:rsidP="00437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78194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.5. В случае деления п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на разделы, оно может быть разделено на подразделы. Подраздел имеет порядковый номер, обозначаемый римскими цифрами, и наименование.</w:t>
      </w:r>
    </w:p>
    <w:p w:rsidR="00437C23" w:rsidRPr="00437C23" w:rsidRDefault="00BA6865" w:rsidP="00A46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.6. Глава п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нумеруется арабскими цифрами и имеет наименование.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Главы могут делиться на статьи.</w:t>
      </w:r>
    </w:p>
    <w:p w:rsidR="00437C23" w:rsidRPr="00437C23" w:rsidRDefault="00BA6865" w:rsidP="00437C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.7. 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овной структурной единицей п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роекта решения является статья или пункт, в которых содержатся юридические нормы.</w:t>
      </w:r>
    </w:p>
    <w:p w:rsidR="00437C23" w:rsidRPr="00437C23" w:rsidRDefault="00BA6865" w:rsidP="00437C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7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.8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Статья имеет порядковый номер, обозначаемый арабскими цифрами; обычно имеет наименование, но может его и не иметь.</w:t>
      </w:r>
    </w:p>
    <w:p w:rsidR="00437C23" w:rsidRPr="00437C23" w:rsidRDefault="00BA6865" w:rsidP="00A462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.9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Пункты обозначаются арабскими цифрами с точкой, имеют единую нумерацию, наименований не имеют.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Пункт, являющийся единственным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не нумеруется.</w:t>
      </w:r>
    </w:p>
    <w:p w:rsidR="00437C23" w:rsidRPr="00437C23" w:rsidRDefault="00BA6865" w:rsidP="00437C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10.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Пункты подразделяются на подпункты, 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которые 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нумеруются арабскими цифрами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или строчными буквами, могут закрываться круглой скобкой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437C23" w:rsidRPr="00437C23" w:rsidRDefault="00BA6865" w:rsidP="00437C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="00A462E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.11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Пункт не имеет наименования и содержит одно или несколько предписаний нормативного характера. При необходимости пункт може</w:t>
      </w:r>
      <w:r w:rsidR="00D733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 подразделяться на подпункты </w:t>
      </w:r>
      <w:proofErr w:type="gramStart"/>
      <w:r w:rsidR="00D733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и(</w:t>
      </w:r>
      <w:proofErr w:type="gramEnd"/>
      <w:r w:rsidR="00D733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или) </w:t>
      </w:r>
      <w:r w:rsidR="00437C23" w:rsidRPr="00437C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абзацы.</w:t>
      </w:r>
    </w:p>
    <w:p w:rsidR="00E31F13" w:rsidRPr="000B7618" w:rsidRDefault="00E31F13" w:rsidP="00781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A151F" w:rsidRDefault="002A151F" w:rsidP="002A1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Раздел </w:t>
      </w:r>
      <w:r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val="en-US" w:eastAsia="ru-RU"/>
        </w:rPr>
        <w:t>V</w:t>
      </w:r>
      <w:r w:rsidRPr="00BA6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proofErr w:type="spellStart"/>
      <w:r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val="en-US" w:eastAsia="ru-RU"/>
        </w:rPr>
        <w:t>I</w:t>
      </w:r>
      <w:proofErr w:type="spellEnd"/>
      <w:r w:rsidRPr="00BA6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BA686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</w:t>
      </w:r>
      <w:r w:rsidRPr="002A151F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Оформление внесения изменений</w:t>
      </w:r>
    </w:p>
    <w:p w:rsidR="002A151F" w:rsidRPr="002A151F" w:rsidRDefault="002A151F" w:rsidP="002A1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Внесение изменений подразумевает: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замену слов, цифр;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исключение слов, цифр, предложений;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исключение структурных единиц не вступившего в силу муниципального акта;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дополнение структурной единицы новыми словами, цифрами, предложениями;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 новую редакцию структурной единицы правового акта;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6) дополнение новыми структурными единицами правового акта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несени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изменений в действующее решение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всегда осуществляется путем внесения изменений в решение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с учетом всех предыдущих изменений.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 этом 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тексте рекомендуется указывать: вид правового акта, наименование органа (должностного лица), принявшего (издавшего) акт, дату, номер и наименование.</w:t>
      </w:r>
    </w:p>
    <w:p w:rsid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2A151F" w:rsidRPr="002A151F" w:rsidTr="00BA1F38"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1F" w:rsidRPr="002A151F" w:rsidRDefault="002A151F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2A151F" w:rsidRPr="002A151F" w:rsidRDefault="002A151F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151F" w:rsidRPr="002A151F" w:rsidRDefault="002A151F" w:rsidP="00A775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Внести в решение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Думы </w:t>
            </w:r>
            <w:r w:rsidR="00A7755F" w:rsidRPr="000B761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Биробиджан» Еврейской автономной области</w:t>
            </w:r>
            <w:r w:rsidR="00A77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02.10.2020 № 2 «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земельном налоге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округа»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решений </w:t>
            </w:r>
            <w:r w:rsidR="00451E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 от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18,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85) следующие изменения:</w:t>
            </w:r>
          </w:p>
        </w:tc>
      </w:tr>
    </w:tbl>
    <w:p w:rsid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8.3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Рекомендуется указывать реквизиты всех решений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ородской 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Думы, которыми вносились изменения.</w:t>
      </w:r>
    </w:p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8.4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Допускается внесение изменений в наименование, но не в реквизиты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D267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D267FB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случае необходимости изменить реквизиты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ородской 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Думы потребуется отменить (признать утратившим силу) решение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D267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D267FB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и принять новое.</w:t>
      </w:r>
    </w:p>
    <w:p w:rsidR="002A151F" w:rsidRDefault="00A13868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8.5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При внесении изменений в решение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D267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D267FB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соответствующий текст изменений заключается в кавычки.</w:t>
      </w:r>
    </w:p>
    <w:p w:rsidR="00BA1F38" w:rsidRDefault="00BA1F38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BA1F38" w:rsidRPr="002A151F" w:rsidTr="00412358"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F38" w:rsidRPr="002A151F" w:rsidRDefault="00BA1F38" w:rsidP="004123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BA1F38" w:rsidRPr="002A151F" w:rsidRDefault="00BA1F38" w:rsidP="004123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267FB" w:rsidRDefault="00D267FB" w:rsidP="004123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цифру «</w:t>
            </w:r>
            <w:r w:rsidR="00BA1F38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A1F38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заменить цифрой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A1F38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A1F38" w:rsidRPr="002A151F" w:rsidRDefault="00BA1F38" w:rsidP="004123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1F38" w:rsidRPr="002A151F" w:rsidRDefault="00D267FB" w:rsidP="00D267F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«</w:t>
            </w:r>
            <w:r w:rsidR="00BA1F38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2021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A1F38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заменить словами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A1F38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A1F38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A1F38" w:rsidRPr="002A151F" w:rsidRDefault="00BA1F38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A151F" w:rsidRPr="002A151F" w:rsidRDefault="00A13868" w:rsidP="00BA1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8.6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Не рекомендуется внесение в основное решение </w:t>
      </w:r>
      <w:r w:rsidR="00D267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D267FB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правовых норм временного характера, поскольку это создаст трудности при внесении последующих изменений.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этом случае необходимо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принимать отдельное решение. </w:t>
      </w:r>
    </w:p>
    <w:p w:rsidR="002A151F" w:rsidRPr="002A151F" w:rsidRDefault="00BF4CA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8.7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По общему правилу, каждое изменение должно быть оформлено отдельно с указанием конкретной структурной единицы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EA7A8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ородской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Думы, которая изменяется.</w:t>
      </w:r>
    </w:p>
    <w:p w:rsidR="002A151F" w:rsidRDefault="00EA7A80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8.8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Внесение нескольких изменений в различные структурные единицы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D267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D267FB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оформляется следующим образом:</w:t>
      </w:r>
    </w:p>
    <w:p w:rsidR="00D267FB" w:rsidRPr="002A151F" w:rsidRDefault="00D267FB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2A151F" w:rsidRPr="002A151F" w:rsidTr="00412358"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A80" w:rsidRDefault="00EA7A80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D267FB" w:rsidRDefault="00D267FB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151F" w:rsidRPr="002A151F" w:rsidRDefault="00EA7A80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пункте 2:</w:t>
            </w:r>
          </w:p>
          <w:p w:rsidR="002A151F" w:rsidRPr="002A151F" w:rsidRDefault="00EA7A80" w:rsidP="00EA7A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26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абзаце первом слово «учреждение»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исключить;</w:t>
            </w:r>
          </w:p>
          <w:p w:rsidR="002A151F" w:rsidRPr="002A151F" w:rsidRDefault="00EA7A80" w:rsidP="00EA7A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 третий дополнить предложением следующего содержания:</w:t>
            </w:r>
          </w:p>
          <w:p w:rsidR="002A151F" w:rsidRPr="002A151F" w:rsidRDefault="00D267FB" w:rsidP="00EA7A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</w:t>
            </w:r>
            <w:r w:rsidR="00EA7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данной </w:t>
            </w:r>
            <w:r w:rsidR="00EA7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осуществляется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2A151F" w:rsidRPr="002A151F" w:rsidRDefault="00EA7A80" w:rsidP="00EA7A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 5 изложить в следующей редакции:</w:t>
            </w:r>
          </w:p>
          <w:p w:rsidR="002A151F" w:rsidRPr="002A151F" w:rsidRDefault="00D267FB" w:rsidP="00EA7A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Формирование списков будущих воспитанников на новый учебный год осуществляется специалистами управления образования ежегодно в апреле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мае текущего календарного года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2A151F" w:rsidRDefault="00EA7A80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8.9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Если в структурную единицу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412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412358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вносятся дополнения, в этом случае указываются слова, после которых это дополнение должно находиться.</w:t>
      </w:r>
    </w:p>
    <w:p w:rsidR="00412358" w:rsidRPr="002A151F" w:rsidRDefault="00412358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2A151F" w:rsidRPr="002A151F" w:rsidTr="00412358"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51F" w:rsidRPr="002A151F" w:rsidRDefault="002A151F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2A151F" w:rsidRPr="002A151F" w:rsidRDefault="002A151F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151F" w:rsidRDefault="00412358" w:rsidP="0041235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абзаце первом после слов «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субсидии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дополнить словами «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частным дошкольн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 образовательным организациям»</w:t>
            </w:r>
          </w:p>
          <w:p w:rsidR="00EA7A80" w:rsidRDefault="00EA7A80" w:rsidP="0041235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  <w:p w:rsidR="00EA7A80" w:rsidRPr="002A151F" w:rsidRDefault="00412358" w:rsidP="0041235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 дополнить словами «</w:t>
            </w:r>
            <w:r w:rsidR="00EA7A80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решения и действия (бездействие)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мэрии города</w:t>
            </w:r>
            <w:r w:rsidR="00EA7A80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ее должностного лица либо муниципального служащего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2A151F" w:rsidRPr="002A151F" w:rsidRDefault="003A0D85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8.10.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Не рекомендуется изменять нумерацию разделов, подразделов, статей, частей, пунктов, подпунктов действующих решений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412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412358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Думы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при внесении в них изменений или признании </w:t>
      </w:r>
      <w:proofErr w:type="gramStart"/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утратившими</w:t>
      </w:r>
      <w:proofErr w:type="gramEnd"/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силу их структурных единиц, а также производить пересчет нумерованных структурных единиц решения </w:t>
      </w:r>
      <w:r w:rsidR="00451EEB">
        <w:rPr>
          <w:rFonts w:ascii="Times New Roman" w:hAnsi="Times New Roman" w:cs="Times New Roman"/>
          <w:sz w:val="28"/>
          <w:szCs w:val="28"/>
        </w:rPr>
        <w:t>Г</w:t>
      </w:r>
      <w:r w:rsidR="00451E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451EEB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(указание их количества с учетом внесения соответствующих изменений в текст правового акта).</w:t>
      </w:r>
    </w:p>
    <w:p w:rsidR="002A151F" w:rsidRPr="002A151F" w:rsidRDefault="003A0D85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8.11.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 признании структурной единицы решения </w:t>
      </w:r>
      <w:r w:rsidR="00451E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2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412358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Думы утратившей силу ее место в структуре решения </w:t>
      </w:r>
      <w:r w:rsidR="00451E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2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412358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сохраняется, не заменяется другими структурными единицами.</w:t>
      </w:r>
    </w:p>
    <w:p w:rsidR="002A151F" w:rsidRDefault="003A0D85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8.12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Если решение </w:t>
      </w:r>
      <w:r w:rsidR="00451E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2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412358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дополняется новыми структурными единицами (за исключением абзацев), находящимися на стыке других структурных единиц, то необходимо указывать точное местоположение дополняемых структурных единиц и обозначать дополнительно цифрами, помещаемыми над основными цифровыми или буквенными обозначениями.</w:t>
      </w:r>
    </w:p>
    <w:p w:rsidR="00412358" w:rsidRPr="002A151F" w:rsidRDefault="00412358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2A151F" w:rsidRPr="002A151F" w:rsidTr="005A65B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D85" w:rsidRDefault="003A0D85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3A0D85" w:rsidRDefault="003A0D85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151F" w:rsidRPr="002A151F" w:rsidRDefault="003A0D85" w:rsidP="002A151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дополнить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пунктом 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 следующего содержания:</w:t>
            </w:r>
          </w:p>
          <w:p w:rsidR="002A151F" w:rsidRPr="002A151F" w:rsidRDefault="00412358" w:rsidP="003A0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Справку налогового органа об отсу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тствии задолженности по налогам</w:t>
            </w:r>
            <w:proofErr w:type="gramStart"/>
            <w:r w:rsidR="002A151F" w:rsidRPr="002A1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proofErr w:type="gramEnd"/>
          </w:p>
        </w:tc>
      </w:tr>
    </w:tbl>
    <w:p w:rsidR="002A151F" w:rsidRPr="002A151F" w:rsidRDefault="002A151F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2A151F" w:rsidRPr="002A151F" w:rsidRDefault="003A0D85" w:rsidP="003A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8.13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Если в структурную единицу решения </w:t>
      </w:r>
      <w:r w:rsidR="00451E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2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="00412358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A151F"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Думы вносятся дополнения, которые располагаются в конце решения, то необходимо продолжать имеющуюся нумерацию разделов, статей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пунктов, подпунктов.</w:t>
      </w:r>
    </w:p>
    <w:p w:rsidR="003A0D85" w:rsidRDefault="003A0D85" w:rsidP="002A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0B7618" w:rsidRPr="00451EEB" w:rsidRDefault="00412358" w:rsidP="009C3B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val="en-US" w:eastAsia="ru-RU"/>
        </w:rPr>
        <w:t>IX</w:t>
      </w:r>
      <w:r w:rsidR="009C3B9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. Порядок оформления п</w:t>
      </w:r>
      <w:r w:rsidR="000B7618" w:rsidRPr="000B7618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роекта решения о признании </w:t>
      </w:r>
      <w:proofErr w:type="gramStart"/>
      <w:r w:rsidR="000B7618" w:rsidRPr="000B7618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утратившими</w:t>
      </w:r>
      <w:proofErr w:type="gramEnd"/>
      <w:r w:rsidR="000B7618" w:rsidRPr="000B7618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силу (об отмене, приостановлении действия) решения</w:t>
      </w:r>
    </w:p>
    <w:p w:rsidR="00412358" w:rsidRPr="00451EEB" w:rsidRDefault="00412358" w:rsidP="009C3B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0B7618" w:rsidRPr="000B7618" w:rsidRDefault="0041235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1235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Перечень</w:t>
      </w:r>
      <w:r w:rsidR="009C3B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ешений</w:t>
      </w:r>
      <w:r w:rsidRPr="0041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E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</w:t>
      </w:r>
      <w:r w:rsidRPr="002A151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Думы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подлежащих признанию утратившими силу или структурные единицы которых признаются утратившими силу, может быть изложен:</w:t>
      </w:r>
    </w:p>
    <w:p w:rsidR="000B7618" w:rsidRPr="000B7618" w:rsidRDefault="009C3B99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в отдельном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ешении;</w:t>
      </w:r>
    </w:p>
    <w:p w:rsidR="000B7618" w:rsidRDefault="000B7618" w:rsidP="004B6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в самос</w:t>
      </w:r>
      <w:r w:rsidR="009C3B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тоятельной структурной единице р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ешения, устанавливающе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го новое правовое регулирование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9C3B99" w:rsidRPr="000B7618" w:rsidRDefault="009C3B99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0B7618" w:rsidRPr="000B7618" w:rsidTr="009C3B99">
        <w:tc>
          <w:tcPr>
            <w:tcW w:w="9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Примеры:</w:t>
            </w:r>
          </w:p>
          <w:p w:rsidR="00412358" w:rsidRPr="000B7618" w:rsidRDefault="0041235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18" w:rsidRPr="000B7618" w:rsidTr="009C3B99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9C3B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Признать утратившим силу решение </w:t>
            </w:r>
            <w:r w:rsidR="0045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9C3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Думы </w:t>
            </w:r>
            <w:r w:rsidR="00412358" w:rsidRPr="000B761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Биробиджан» Еврейской автономной области</w:t>
            </w:r>
            <w:r w:rsidR="00412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3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 октября 2021 года №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 </w:t>
            </w:r>
            <w:r w:rsidR="009C3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proofErr w:type="gramStart"/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проекта повестки дня очередного заседания </w:t>
            </w:r>
            <w:r w:rsidR="009C3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</w:t>
            </w:r>
            <w:proofErr w:type="gramEnd"/>
            <w:r w:rsidR="009C3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B7618" w:rsidRPr="000B7618" w:rsidTr="00051BED">
        <w:tc>
          <w:tcPr>
            <w:tcW w:w="965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41235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B7618"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</w:p>
        </w:tc>
      </w:tr>
      <w:tr w:rsidR="000B7618" w:rsidRPr="000B7618" w:rsidTr="00051BED">
        <w:tc>
          <w:tcPr>
            <w:tcW w:w="9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7618" w:rsidRPr="000B7618" w:rsidRDefault="000B7618" w:rsidP="0082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Утвердить </w:t>
            </w:r>
            <w:r w:rsidR="0082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прилагаемое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денежном содержании, материальном стимулировании и формировании фонда оплаты труда муниципальных служащих муниципально</w:t>
            </w:r>
            <w:r w:rsidR="0082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образования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B7618" w:rsidRPr="000B7618" w:rsidRDefault="000B7618" w:rsidP="0041235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Признать утратившими силу </w:t>
            </w:r>
            <w:r w:rsidR="0082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следующие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 </w:t>
            </w:r>
            <w:r w:rsidR="0045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2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ородской Думы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B7618" w:rsidRPr="000B7618" w:rsidRDefault="00826480" w:rsidP="0082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от 26 сентября 2007 года № 198 «Об утверждении Положения</w:t>
            </w:r>
            <w:r w:rsidR="000B7618"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денежном содержании муниципальных служ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ащих муниципального образования»;</w:t>
            </w:r>
          </w:p>
          <w:p w:rsidR="000B7618" w:rsidRPr="000B7618" w:rsidRDefault="000B7618" w:rsidP="0082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от 23 </w:t>
            </w:r>
            <w:r w:rsidR="0082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 2008 года № 332 «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</w:t>
            </w:r>
            <w:r w:rsidR="0045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Г</w:t>
            </w:r>
            <w:r w:rsidR="0082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ородской Думы от 26 сентября 2007 года № 198 «Об утверждении Положения</w:t>
            </w:r>
            <w:r w:rsidR="00826480"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денежном содержании муниципальных служ</w:t>
            </w:r>
            <w:r w:rsidR="00826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ащих муниципального образования».</w:t>
            </w:r>
          </w:p>
        </w:tc>
      </w:tr>
    </w:tbl>
    <w:p w:rsidR="000B7618" w:rsidRPr="000B7618" w:rsidRDefault="000B761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 </w:t>
      </w:r>
    </w:p>
    <w:p w:rsidR="000B7618" w:rsidRPr="000B7618" w:rsidRDefault="0041235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9.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Е</w:t>
      </w:r>
      <w:r w:rsidR="00451E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сли признается утратившим силу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ешение</w:t>
      </w:r>
      <w:r w:rsidR="00451E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ородской Думы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которым ранее призн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авалось утратившим силу другое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ешение, ра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нее признанное утратившим силу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ешение не становится действующим. Для того чтобы такой правовой акт стал действующим или стали действовать правовые нормы, которые в таком правовом акте содержались, необходимо принять его заново с прежним наименованием и содержанием.</w:t>
      </w:r>
    </w:p>
    <w:p w:rsidR="000B7618" w:rsidRDefault="0041235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9.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В случае есл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 признание утратившим силу решения оформляется отдельным проектом решения, то наименование такого проекта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ешения должно отражать предмет его р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егулирования и содержать слова «о признании </w:t>
      </w:r>
      <w:proofErr w:type="gramStart"/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утратившими</w:t>
      </w:r>
      <w:proofErr w:type="gramEnd"/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силу»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5A65BC" w:rsidRPr="000B7618" w:rsidRDefault="005A65BC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0B7618" w:rsidRPr="000B7618" w:rsidTr="004B676D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7618" w:rsidRPr="000B7618" w:rsidRDefault="000B7618" w:rsidP="004B6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 силу решения</w:t>
            </w:r>
            <w:r w:rsidR="0045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4B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Думы </w:t>
            </w:r>
            <w:r w:rsidR="00412358" w:rsidRPr="000B761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Биробиджан» Еврейской автономной области</w:t>
            </w:r>
            <w:r w:rsidR="00412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 октября 2021 года №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</w:t>
            </w:r>
            <w:r w:rsidR="004B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proofErr w:type="gramStart"/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 повестки дня очередного заседания</w:t>
            </w:r>
            <w:r w:rsidR="004B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</w:t>
            </w:r>
            <w:proofErr w:type="gramEnd"/>
            <w:r w:rsidR="004B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0B7618" w:rsidRPr="000B7618" w:rsidRDefault="000B761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0B7618" w:rsidRDefault="0041235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9.</w:t>
      </w:r>
      <w:r w:rsidR="005A65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Если текст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</w:t>
      </w:r>
      <w:r w:rsidR="00451E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шения Г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ородской Думы содержит только перечень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ешений, подлежащих признанию </w:t>
      </w:r>
      <w:proofErr w:type="gramStart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утратившими</w:t>
      </w:r>
      <w:proofErr w:type="gramEnd"/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силу, то его наименование рекомендуется оформлять следующим образом.</w:t>
      </w:r>
    </w:p>
    <w:p w:rsidR="00412358" w:rsidRPr="000B7618" w:rsidRDefault="00412358" w:rsidP="000B7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0B7618" w:rsidRPr="000B7618" w:rsidTr="004B676D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</w:p>
          <w:p w:rsidR="000B7618" w:rsidRPr="000B7618" w:rsidRDefault="000B7618" w:rsidP="000B761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7618" w:rsidRPr="000B7618" w:rsidRDefault="000B7618" w:rsidP="004B67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утратившими силу некоторых</w:t>
            </w:r>
            <w:r w:rsidR="004B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решений </w:t>
            </w:r>
            <w:r w:rsidR="0045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B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</w:t>
            </w:r>
            <w:r w:rsidRPr="000B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</w:t>
            </w:r>
          </w:p>
        </w:tc>
      </w:tr>
    </w:tbl>
    <w:p w:rsidR="000B7618" w:rsidRPr="000B7618" w:rsidRDefault="000B7618" w:rsidP="004B6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5A65BC" w:rsidRDefault="00412358" w:rsidP="005A65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9.</w:t>
      </w:r>
      <w:r w:rsidR="005A65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 включении каждого р</w:t>
      </w:r>
      <w:r w:rsidR="000B7618"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ешения в перечень актов, подлежащих признанию утратившими силу, должны быть указаны: дата, номер и наименование правового акта. Решения, содержащиеся в таком перечне, могут иметь порядковую нумерацию (нумеруются как подпункты) либо оформляются в виде абзацев.</w:t>
      </w:r>
      <w:r w:rsidR="005A65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:rsidR="00E50220" w:rsidRPr="005A65BC" w:rsidRDefault="000B7618" w:rsidP="005A65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Соответственно вначале утрачивае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 силу первоначальная редакция р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ешения, а затем все 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ешения, вносившие изменения в первоначальную редакцию,</w:t>
      </w:r>
      <w:r w:rsidR="004B676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B76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хронологическом порядке по дате их принятия от самых ранних до самых поздних. </w:t>
      </w:r>
    </w:p>
    <w:sectPr w:rsidR="00E50220" w:rsidRPr="005A65BC" w:rsidSect="00681FCD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345" w:rsidRDefault="00500345" w:rsidP="00C50802">
      <w:pPr>
        <w:spacing w:after="0" w:line="240" w:lineRule="auto"/>
      </w:pPr>
      <w:r>
        <w:separator/>
      </w:r>
    </w:p>
  </w:endnote>
  <w:endnote w:type="continuationSeparator" w:id="0">
    <w:p w:rsidR="00500345" w:rsidRDefault="00500345" w:rsidP="00C5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345" w:rsidRDefault="00500345" w:rsidP="00C50802">
      <w:pPr>
        <w:spacing w:after="0" w:line="240" w:lineRule="auto"/>
      </w:pPr>
      <w:r>
        <w:separator/>
      </w:r>
    </w:p>
  </w:footnote>
  <w:footnote w:type="continuationSeparator" w:id="0">
    <w:p w:rsidR="00500345" w:rsidRDefault="00500345" w:rsidP="00C5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1032"/>
      <w:docPartObj>
        <w:docPartGallery w:val="Page Numbers (Top of Page)"/>
        <w:docPartUnique/>
      </w:docPartObj>
    </w:sdtPr>
    <w:sdtContent>
      <w:p w:rsidR="00412358" w:rsidRDefault="00C24271">
        <w:pPr>
          <w:pStyle w:val="a6"/>
          <w:jc w:val="center"/>
        </w:pPr>
        <w:fldSimple w:instr=" PAGE   \* MERGEFORMAT ">
          <w:r w:rsidR="00233164">
            <w:rPr>
              <w:noProof/>
            </w:rPr>
            <w:t>14</w:t>
          </w:r>
        </w:fldSimple>
      </w:p>
    </w:sdtContent>
  </w:sdt>
  <w:p w:rsidR="00412358" w:rsidRDefault="0041235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618"/>
    <w:rsid w:val="000209D1"/>
    <w:rsid w:val="00030686"/>
    <w:rsid w:val="00051BED"/>
    <w:rsid w:val="000875E6"/>
    <w:rsid w:val="0008774C"/>
    <w:rsid w:val="000B7618"/>
    <w:rsid w:val="001168AB"/>
    <w:rsid w:val="001C6A8B"/>
    <w:rsid w:val="00233164"/>
    <w:rsid w:val="0026623F"/>
    <w:rsid w:val="00271D6F"/>
    <w:rsid w:val="00274D7C"/>
    <w:rsid w:val="00293842"/>
    <w:rsid w:val="002A151F"/>
    <w:rsid w:val="002A3781"/>
    <w:rsid w:val="002B677F"/>
    <w:rsid w:val="002F362F"/>
    <w:rsid w:val="00337513"/>
    <w:rsid w:val="00355D15"/>
    <w:rsid w:val="00376DCF"/>
    <w:rsid w:val="003803F2"/>
    <w:rsid w:val="003A0D85"/>
    <w:rsid w:val="003B1729"/>
    <w:rsid w:val="003E359F"/>
    <w:rsid w:val="00412358"/>
    <w:rsid w:val="00437C23"/>
    <w:rsid w:val="00451EEB"/>
    <w:rsid w:val="00465FD1"/>
    <w:rsid w:val="004828E0"/>
    <w:rsid w:val="004908FE"/>
    <w:rsid w:val="004A1F8B"/>
    <w:rsid w:val="004B676D"/>
    <w:rsid w:val="00500345"/>
    <w:rsid w:val="00533213"/>
    <w:rsid w:val="00563BFA"/>
    <w:rsid w:val="005A65BC"/>
    <w:rsid w:val="005D4B07"/>
    <w:rsid w:val="00681FCD"/>
    <w:rsid w:val="00682AFE"/>
    <w:rsid w:val="006A26EF"/>
    <w:rsid w:val="006D4E26"/>
    <w:rsid w:val="006D53CF"/>
    <w:rsid w:val="006D69E1"/>
    <w:rsid w:val="006E16CF"/>
    <w:rsid w:val="0078194A"/>
    <w:rsid w:val="0079236A"/>
    <w:rsid w:val="007D6828"/>
    <w:rsid w:val="007D6CD8"/>
    <w:rsid w:val="008051EC"/>
    <w:rsid w:val="00826480"/>
    <w:rsid w:val="00857F0A"/>
    <w:rsid w:val="008A508A"/>
    <w:rsid w:val="008B1B74"/>
    <w:rsid w:val="00940204"/>
    <w:rsid w:val="00964A49"/>
    <w:rsid w:val="009650AC"/>
    <w:rsid w:val="009C3B99"/>
    <w:rsid w:val="00A06E6C"/>
    <w:rsid w:val="00A13868"/>
    <w:rsid w:val="00A462E6"/>
    <w:rsid w:val="00A70E47"/>
    <w:rsid w:val="00A7755F"/>
    <w:rsid w:val="00AF043F"/>
    <w:rsid w:val="00BA1F38"/>
    <w:rsid w:val="00BA6865"/>
    <w:rsid w:val="00BF4CAF"/>
    <w:rsid w:val="00C24271"/>
    <w:rsid w:val="00C50802"/>
    <w:rsid w:val="00C52468"/>
    <w:rsid w:val="00CA03A0"/>
    <w:rsid w:val="00D0306C"/>
    <w:rsid w:val="00D267FB"/>
    <w:rsid w:val="00D523A3"/>
    <w:rsid w:val="00D733BF"/>
    <w:rsid w:val="00DE4BA7"/>
    <w:rsid w:val="00E31F13"/>
    <w:rsid w:val="00E50220"/>
    <w:rsid w:val="00E52B3F"/>
    <w:rsid w:val="00E84B24"/>
    <w:rsid w:val="00E92629"/>
    <w:rsid w:val="00EA7A80"/>
    <w:rsid w:val="00EE6E61"/>
    <w:rsid w:val="00F241F3"/>
    <w:rsid w:val="00F43CE7"/>
    <w:rsid w:val="00F63E95"/>
    <w:rsid w:val="00F7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20"/>
  </w:style>
  <w:style w:type="paragraph" w:styleId="1">
    <w:name w:val="heading 1"/>
    <w:basedOn w:val="a"/>
    <w:next w:val="a"/>
    <w:link w:val="10"/>
    <w:qFormat/>
    <w:rsid w:val="000B7618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B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B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7618"/>
    <w:rPr>
      <w:color w:val="0000FF"/>
      <w:u w:val="single"/>
    </w:rPr>
  </w:style>
  <w:style w:type="paragraph" w:customStyle="1" w:styleId="s9">
    <w:name w:val="s_9"/>
    <w:basedOn w:val="a"/>
    <w:rsid w:val="000B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B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B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0B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0B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B7618"/>
  </w:style>
  <w:style w:type="character" w:customStyle="1" w:styleId="10">
    <w:name w:val="Заголовок 1 Знак"/>
    <w:basedOn w:val="a0"/>
    <w:link w:val="1"/>
    <w:rsid w:val="000B76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6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0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802"/>
  </w:style>
  <w:style w:type="paragraph" w:styleId="a8">
    <w:name w:val="footer"/>
    <w:basedOn w:val="a"/>
    <w:link w:val="a9"/>
    <w:uiPriority w:val="99"/>
    <w:semiHidden/>
    <w:unhideWhenUsed/>
    <w:rsid w:val="00C50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0802"/>
  </w:style>
  <w:style w:type="paragraph" w:styleId="aa">
    <w:name w:val="Normal (Web)"/>
    <w:basedOn w:val="a"/>
    <w:uiPriority w:val="99"/>
    <w:unhideWhenUsed/>
    <w:rsid w:val="008B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8B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8B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55D15"/>
    <w:pPr>
      <w:ind w:left="720"/>
      <w:contextualSpacing/>
    </w:pPr>
  </w:style>
  <w:style w:type="paragraph" w:customStyle="1" w:styleId="indent1">
    <w:name w:val="indent_1"/>
    <w:basedOn w:val="a"/>
    <w:rsid w:val="0038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80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03F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2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2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5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0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6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3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8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3403">
                  <w:marLeft w:val="0"/>
                  <w:marRight w:val="0"/>
                  <w:marTop w:val="16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2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4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5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2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8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5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D9D4F-5B87-491A-9383-2626F85A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15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40</cp:revision>
  <cp:lastPrinted>2026-01-27T00:12:00Z</cp:lastPrinted>
  <dcterms:created xsi:type="dcterms:W3CDTF">2026-01-22T23:31:00Z</dcterms:created>
  <dcterms:modified xsi:type="dcterms:W3CDTF">2026-01-29T07:09:00Z</dcterms:modified>
</cp:coreProperties>
</file>