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D9" w:rsidRDefault="00BF227D" w:rsidP="00E939D9">
      <w:pPr>
        <w:jc w:val="right"/>
      </w:pPr>
      <w:r>
        <w:t>ПРОЕКТ</w:t>
      </w:r>
    </w:p>
    <w:p w:rsidR="00294457" w:rsidRDefault="004B64A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457" w:rsidRDefault="004B6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294457" w:rsidRDefault="004B64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294457" w:rsidRDefault="004B64A1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294457" w:rsidRDefault="004B64A1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94457" w:rsidRDefault="00E939D9">
      <w:pPr>
        <w:tabs>
          <w:tab w:val="left" w:pos="8280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00</w:t>
      </w:r>
      <w:r w:rsidR="004B64A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4B64A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4B64A1">
        <w:rPr>
          <w:sz w:val="28"/>
          <w:szCs w:val="28"/>
        </w:rPr>
        <w:tab/>
        <w:t xml:space="preserve">    №</w:t>
      </w:r>
      <w:r>
        <w:rPr>
          <w:sz w:val="28"/>
          <w:szCs w:val="28"/>
        </w:rPr>
        <w:t xml:space="preserve"> ___</w:t>
      </w:r>
    </w:p>
    <w:p w:rsidR="00294457" w:rsidRDefault="004B64A1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294457" w:rsidRDefault="00294457">
      <w:pPr>
        <w:rPr>
          <w:sz w:val="24"/>
          <w:szCs w:val="24"/>
        </w:rPr>
      </w:pPr>
    </w:p>
    <w:p w:rsidR="00294457" w:rsidRDefault="004B64A1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001CE9">
        <w:rPr>
          <w:color w:val="332E2D"/>
          <w:spacing w:val="1"/>
          <w:sz w:val="28"/>
          <w:szCs w:val="28"/>
        </w:rPr>
        <w:t>решение Г</w:t>
      </w:r>
      <w:r>
        <w:rPr>
          <w:color w:val="332E2D"/>
          <w:spacing w:val="1"/>
          <w:sz w:val="28"/>
          <w:szCs w:val="28"/>
        </w:rPr>
        <w:t xml:space="preserve">ородской Думы </w:t>
      </w:r>
      <w:r w:rsidR="004B26D1">
        <w:rPr>
          <w:color w:val="332E2D"/>
          <w:spacing w:val="2"/>
          <w:sz w:val="28"/>
          <w:szCs w:val="28"/>
        </w:rPr>
        <w:t>муниципальном образовании «Город Биробиджан» Еврейской автономной области</w:t>
      </w:r>
      <w:r w:rsidR="004B26D1">
        <w:rPr>
          <w:color w:val="332E2D"/>
          <w:spacing w:val="1"/>
          <w:sz w:val="28"/>
          <w:szCs w:val="28"/>
        </w:rPr>
        <w:t xml:space="preserve"> </w:t>
      </w:r>
      <w:r>
        <w:rPr>
          <w:color w:val="332E2D"/>
          <w:spacing w:val="1"/>
          <w:sz w:val="28"/>
          <w:szCs w:val="28"/>
        </w:rPr>
        <w:t xml:space="preserve">от </w:t>
      </w:r>
      <w:r>
        <w:rPr>
          <w:bCs/>
          <w:color w:val="332E2D"/>
          <w:spacing w:val="2"/>
          <w:sz w:val="28"/>
          <w:szCs w:val="28"/>
        </w:rPr>
        <w:t>24.11.2005  № 284</w:t>
      </w:r>
      <w:r>
        <w:rPr>
          <w:b/>
          <w:bCs/>
          <w:color w:val="332E2D"/>
          <w:spacing w:val="2"/>
          <w:sz w:val="28"/>
          <w:szCs w:val="28"/>
        </w:rPr>
        <w:t xml:space="preserve"> «</w:t>
      </w:r>
      <w:r w:rsidR="004B26D1">
        <w:rPr>
          <w:color w:val="332E2D"/>
          <w:spacing w:val="2"/>
          <w:sz w:val="28"/>
          <w:szCs w:val="28"/>
        </w:rPr>
        <w:t xml:space="preserve">Об утверждении положения «О порядке назначения и проведения опроса граждан в муниципальном образовании «Город Биробиджан» </w:t>
      </w:r>
      <w:r>
        <w:rPr>
          <w:color w:val="332E2D"/>
          <w:spacing w:val="2"/>
          <w:sz w:val="28"/>
          <w:szCs w:val="28"/>
        </w:rPr>
        <w:t>Еврейской автономной области</w:t>
      </w:r>
      <w:r>
        <w:rPr>
          <w:color w:val="000000"/>
          <w:sz w:val="28"/>
          <w:szCs w:val="28"/>
        </w:rPr>
        <w:t>»</w:t>
      </w:r>
    </w:p>
    <w:p w:rsidR="00294457" w:rsidRDefault="00294457">
      <w:pPr>
        <w:jc w:val="both"/>
        <w:rPr>
          <w:sz w:val="28"/>
          <w:szCs w:val="28"/>
        </w:rPr>
      </w:pPr>
    </w:p>
    <w:p w:rsidR="00294457" w:rsidRDefault="004B64A1" w:rsidP="00E76426">
      <w:pPr>
        <w:ind w:firstLine="709"/>
        <w:jc w:val="both"/>
        <w:rPr>
          <w:sz w:val="28"/>
          <w:szCs w:val="28"/>
        </w:rPr>
      </w:pPr>
      <w:r>
        <w:rPr>
          <w:rFonts w:eastAsia="PT Serif"/>
          <w:color w:val="22272F"/>
          <w:sz w:val="28"/>
          <w:szCs w:val="28"/>
          <w:shd w:val="clear" w:color="auto" w:fill="FFFFFF"/>
        </w:rPr>
        <w:t>На основании Федерального закона от 20.03.2025 № 33-ФЗ «Об общих принципах организации местного самоуправления в единой системе публичной власти»</w:t>
      </w:r>
      <w:r w:rsidR="00E76426">
        <w:rPr>
          <w:rFonts w:eastAsia="PT Serif"/>
          <w:color w:val="22272F"/>
          <w:sz w:val="28"/>
          <w:szCs w:val="28"/>
          <w:shd w:val="clear" w:color="auto" w:fill="FFFFFF"/>
        </w:rPr>
        <w:t xml:space="preserve">,   </w:t>
      </w:r>
      <w:r w:rsidR="00E76426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закона  Еврейской  автономной  области  от  05.11.2025  № 599-ОЗ </w:t>
      </w:r>
      <w:r w:rsidR="00E76426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E76426">
        <w:rPr>
          <w:rFonts w:ascii="PT Serif" w:hAnsi="PT Serif"/>
          <w:color w:val="22272F"/>
          <w:sz w:val="27"/>
          <w:szCs w:val="27"/>
          <w:shd w:val="clear" w:color="auto" w:fill="FFFFFF"/>
        </w:rPr>
        <w:t>О порядке назначения и проведения опроса граждан в муниципальных образованиях Еврейской автономной области</w:t>
      </w:r>
      <w:r w:rsidR="00E76426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 w:rsidR="00001CE9">
        <w:rPr>
          <w:rFonts w:ascii="PT Serif" w:hAnsi="PT Serif"/>
          <w:color w:val="22272F"/>
          <w:sz w:val="27"/>
          <w:szCs w:val="27"/>
          <w:shd w:val="clear" w:color="auto" w:fill="FFFFFF"/>
        </w:rPr>
        <w:t>,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Устав</w:t>
      </w:r>
      <w:r w:rsidR="00001CE9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«Город Биробиджан</w:t>
      </w:r>
      <w:r w:rsidR="00001CE9">
        <w:rPr>
          <w:sz w:val="28"/>
          <w:szCs w:val="28"/>
        </w:rPr>
        <w:t>» Еврейской автономной области Г</w:t>
      </w:r>
      <w:r>
        <w:rPr>
          <w:sz w:val="28"/>
          <w:szCs w:val="28"/>
        </w:rPr>
        <w:t>ородская Дума</w:t>
      </w:r>
    </w:p>
    <w:p w:rsidR="00294457" w:rsidRDefault="004B64A1" w:rsidP="00E7642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94457" w:rsidRDefault="004B64A1" w:rsidP="004B26D1">
      <w:pPr>
        <w:pStyle w:val="ac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Внести в </w:t>
      </w:r>
      <w:r w:rsidR="00A03CD8">
        <w:rPr>
          <w:color w:val="332E2D"/>
          <w:spacing w:val="1"/>
          <w:sz w:val="28"/>
          <w:szCs w:val="28"/>
        </w:rPr>
        <w:t>решение Г</w:t>
      </w:r>
      <w:r>
        <w:rPr>
          <w:color w:val="332E2D"/>
          <w:spacing w:val="1"/>
          <w:sz w:val="28"/>
          <w:szCs w:val="28"/>
        </w:rPr>
        <w:t xml:space="preserve">ородской Думы </w:t>
      </w:r>
      <w:r w:rsidR="004B26D1">
        <w:rPr>
          <w:color w:val="332E2D"/>
          <w:spacing w:val="2"/>
          <w:sz w:val="28"/>
          <w:szCs w:val="28"/>
        </w:rPr>
        <w:t>муниципальном образовании «Город Биробиджан» Еврейской автономной области</w:t>
      </w:r>
      <w:r w:rsidR="004B26D1">
        <w:rPr>
          <w:color w:val="332E2D"/>
          <w:spacing w:val="1"/>
          <w:sz w:val="28"/>
          <w:szCs w:val="28"/>
        </w:rPr>
        <w:t xml:space="preserve"> </w:t>
      </w:r>
      <w:r>
        <w:rPr>
          <w:color w:val="332E2D"/>
          <w:spacing w:val="1"/>
          <w:sz w:val="28"/>
          <w:szCs w:val="28"/>
        </w:rPr>
        <w:t xml:space="preserve">от </w:t>
      </w:r>
      <w:r>
        <w:rPr>
          <w:bCs/>
          <w:color w:val="332E2D"/>
          <w:spacing w:val="2"/>
          <w:sz w:val="28"/>
          <w:szCs w:val="28"/>
        </w:rPr>
        <w:t xml:space="preserve">24.11.2005  № </w:t>
      </w:r>
      <w:r w:rsidRPr="00E939D9">
        <w:rPr>
          <w:bCs/>
          <w:color w:val="332E2D"/>
          <w:spacing w:val="2"/>
          <w:sz w:val="28"/>
          <w:szCs w:val="28"/>
        </w:rPr>
        <w:t>284 «</w:t>
      </w:r>
      <w:r w:rsidRPr="00E939D9">
        <w:rPr>
          <w:color w:val="332E2D"/>
          <w:spacing w:val="2"/>
          <w:sz w:val="28"/>
          <w:szCs w:val="28"/>
        </w:rPr>
        <w:t>Об утверждении положения «О порядке назначения и проведения опроса</w:t>
      </w:r>
      <w:r>
        <w:rPr>
          <w:color w:val="332E2D"/>
          <w:spacing w:val="2"/>
          <w:sz w:val="28"/>
          <w:szCs w:val="28"/>
        </w:rPr>
        <w:t xml:space="preserve"> граждан в муниципальном образовании  «Город Биробиджан» Еврейской автономной области</w:t>
      </w:r>
      <w:r>
        <w:rPr>
          <w:color w:val="000000"/>
          <w:sz w:val="28"/>
          <w:szCs w:val="28"/>
        </w:rPr>
        <w:t xml:space="preserve">» (в ред. </w:t>
      </w:r>
      <w:r w:rsidR="004B26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решений 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от 23.12.2010 </w:t>
      </w:r>
      <w:r w:rsidR="004B26D1">
        <w:rPr>
          <w:rFonts w:eastAsia="PT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№ 457, </w:t>
      </w:r>
      <w:r w:rsidR="004B26D1">
        <w:rPr>
          <w:rFonts w:eastAsia="PT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от 26.01.2017 № 366, от 27.04.2023 № 388</w:t>
      </w:r>
      <w:r w:rsidR="00E939D9">
        <w:rPr>
          <w:rFonts w:eastAsia="PT Serif"/>
          <w:color w:val="22272F"/>
          <w:sz w:val="28"/>
          <w:szCs w:val="28"/>
          <w:shd w:val="clear" w:color="auto" w:fill="FFFFFF"/>
        </w:rPr>
        <w:t>, от 29.07.2025 № 128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</w:rPr>
        <w:t>следующие изменения:</w:t>
      </w:r>
      <w:proofErr w:type="gramEnd"/>
    </w:p>
    <w:p w:rsidR="00294457" w:rsidRDefault="004B64A1" w:rsidP="004B26D1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слова «</w:t>
      </w:r>
      <w:r w:rsidR="00E939D9">
        <w:rPr>
          <w:rFonts w:ascii="PT Serif" w:hAnsi="PT Serif"/>
          <w:color w:val="22272F"/>
          <w:sz w:val="27"/>
          <w:szCs w:val="27"/>
          <w:shd w:val="clear" w:color="auto" w:fill="FFFFFF"/>
        </w:rPr>
        <w:t>от 22.12.2016 №  61-ОЗ</w:t>
      </w:r>
      <w:r>
        <w:rPr>
          <w:sz w:val="28"/>
          <w:szCs w:val="28"/>
        </w:rPr>
        <w:t>» заменить словами «</w:t>
      </w:r>
      <w:r w:rsidR="00E939D9">
        <w:rPr>
          <w:rFonts w:ascii="PT Serif" w:hAnsi="PT Serif"/>
          <w:color w:val="22272F"/>
          <w:sz w:val="27"/>
          <w:szCs w:val="27"/>
          <w:shd w:val="clear" w:color="auto" w:fill="FFFFFF"/>
        </w:rPr>
        <w:t>от 05.11.2025  № 599-ОЗ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.</w:t>
      </w:r>
    </w:p>
    <w:p w:rsidR="00294457" w:rsidRDefault="004B64A1" w:rsidP="004B26D1">
      <w:pPr>
        <w:autoSpaceDE w:val="0"/>
        <w:autoSpaceDN w:val="0"/>
        <w:adjustRightInd w:val="0"/>
        <w:ind w:firstLineChars="253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В </w:t>
      </w:r>
      <w:r>
        <w:rPr>
          <w:color w:val="332E2D"/>
          <w:spacing w:val="2"/>
          <w:sz w:val="28"/>
          <w:szCs w:val="28"/>
        </w:rPr>
        <w:t>положении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color w:val="000000"/>
          <w:sz w:val="28"/>
          <w:szCs w:val="28"/>
        </w:rPr>
        <w:t>»:</w:t>
      </w:r>
    </w:p>
    <w:p w:rsidR="00294457" w:rsidRDefault="004B64A1" w:rsidP="004B26D1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1.2.1. В </w:t>
      </w:r>
      <w:r>
        <w:rPr>
          <w:sz w:val="28"/>
          <w:szCs w:val="28"/>
        </w:rPr>
        <w:t xml:space="preserve">разделе </w:t>
      </w:r>
      <w:r w:rsidR="00721A08">
        <w:rPr>
          <w:sz w:val="28"/>
          <w:szCs w:val="28"/>
        </w:rPr>
        <w:t>2 «Инициаторы проведения опроса граждан»</w:t>
      </w:r>
      <w:r>
        <w:rPr>
          <w:sz w:val="28"/>
          <w:szCs w:val="28"/>
        </w:rPr>
        <w:t>:</w:t>
      </w:r>
    </w:p>
    <w:p w:rsidR="00294457" w:rsidRDefault="004B64A1" w:rsidP="004B26D1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21A0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21A08">
        <w:rPr>
          <w:sz w:val="28"/>
          <w:szCs w:val="28"/>
        </w:rPr>
        <w:t>1.</w:t>
      </w:r>
      <w:r>
        <w:rPr>
          <w:sz w:val="28"/>
          <w:szCs w:val="28"/>
        </w:rPr>
        <w:t xml:space="preserve"> Пункт 1  изложить в следующей редакции:</w:t>
      </w:r>
    </w:p>
    <w:p w:rsidR="00294457" w:rsidRDefault="004B64A1" w:rsidP="004B26D1">
      <w:pPr>
        <w:pStyle w:val="ac"/>
        <w:shd w:val="clear" w:color="auto" w:fill="FFFFFF"/>
        <w:spacing w:before="0" w:beforeAutospacing="0" w:after="0" w:afterAutospacing="0"/>
        <w:ind w:firstLineChars="253" w:firstLine="708"/>
        <w:jc w:val="both"/>
        <w:rPr>
          <w:rFonts w:eastAsia="serif"/>
          <w:color w:val="22272F"/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>«1. Опрос граждан проводится по инициативе:</w:t>
      </w:r>
    </w:p>
    <w:p w:rsidR="00294457" w:rsidRDefault="00A03CD8" w:rsidP="004B26D1">
      <w:pPr>
        <w:pStyle w:val="ac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>1) Г</w:t>
      </w:r>
      <w:r w:rsidR="004B64A1">
        <w:rPr>
          <w:rFonts w:eastAsia="serif"/>
          <w:color w:val="22272F"/>
          <w:sz w:val="28"/>
          <w:szCs w:val="28"/>
          <w:shd w:val="clear" w:color="auto" w:fill="FFFFFF"/>
        </w:rPr>
        <w:t>ородской Думы, мэра города</w:t>
      </w:r>
      <w:r w:rsidR="00721A08" w:rsidRPr="00721A08">
        <w:rPr>
          <w:rFonts w:ascii="PT Serif" w:hAnsi="PT Serif"/>
          <w:color w:val="22272F"/>
          <w:sz w:val="27"/>
          <w:szCs w:val="27"/>
        </w:rPr>
        <w:t xml:space="preserve"> </w:t>
      </w:r>
      <w:r w:rsidR="00721A08">
        <w:rPr>
          <w:rFonts w:ascii="PT Serif" w:hAnsi="PT Serif"/>
          <w:color w:val="22272F"/>
          <w:sz w:val="27"/>
          <w:szCs w:val="27"/>
        </w:rPr>
        <w:t>в части осуществления полномочий по решению вопросов непосредственного обеспечения жизнедеятельности населения</w:t>
      </w:r>
      <w:r w:rsidR="004B64A1">
        <w:rPr>
          <w:rFonts w:eastAsia="serif"/>
          <w:color w:val="22272F"/>
          <w:sz w:val="28"/>
          <w:szCs w:val="28"/>
          <w:shd w:val="clear" w:color="auto" w:fill="FFFFFF"/>
        </w:rPr>
        <w:t>;</w:t>
      </w:r>
    </w:p>
    <w:p w:rsidR="00294457" w:rsidRDefault="004B64A1" w:rsidP="004B26D1">
      <w:pPr>
        <w:pStyle w:val="ac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lastRenderedPageBreak/>
        <w:t xml:space="preserve">2) органов государственной власти </w:t>
      </w:r>
      <w:r>
        <w:rPr>
          <w:sz w:val="28"/>
          <w:szCs w:val="28"/>
        </w:rPr>
        <w:t>Еврейской автономной области</w:t>
      </w:r>
      <w:r w:rsidR="00721A08" w:rsidRPr="00721A08">
        <w:rPr>
          <w:rFonts w:ascii="PT Serif" w:hAnsi="PT Serif"/>
          <w:color w:val="22272F"/>
          <w:sz w:val="27"/>
          <w:szCs w:val="27"/>
        </w:rPr>
        <w:t xml:space="preserve"> </w:t>
      </w:r>
      <w:r w:rsidR="00721A08">
        <w:rPr>
          <w:rFonts w:ascii="PT Serif" w:hAnsi="PT Serif"/>
          <w:color w:val="22272F"/>
          <w:sz w:val="27"/>
          <w:szCs w:val="27"/>
        </w:rPr>
        <w:t xml:space="preserve">в части осуществления полномочий по решению </w:t>
      </w:r>
      <w:proofErr w:type="gramStart"/>
      <w:r w:rsidR="00721A08">
        <w:rPr>
          <w:rFonts w:ascii="PT Serif" w:hAnsi="PT Serif"/>
          <w:color w:val="22272F"/>
          <w:sz w:val="27"/>
          <w:szCs w:val="27"/>
        </w:rPr>
        <w:t>вопросов установления общих принципов организации местного самоуправления</w:t>
      </w:r>
      <w:proofErr w:type="gramEnd"/>
      <w:r>
        <w:rPr>
          <w:rFonts w:eastAsia="serif"/>
          <w:color w:val="22272F"/>
          <w:sz w:val="28"/>
          <w:szCs w:val="28"/>
          <w:shd w:val="clear" w:color="auto" w:fill="FFFFFF"/>
        </w:rPr>
        <w:t>;</w:t>
      </w:r>
    </w:p>
    <w:p w:rsidR="00294457" w:rsidRDefault="004B64A1" w:rsidP="004B26D1">
      <w:pPr>
        <w:pStyle w:val="ac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3) жителей </w:t>
      </w:r>
      <w:r>
        <w:rPr>
          <w:color w:val="22272F"/>
          <w:sz w:val="28"/>
          <w:szCs w:val="28"/>
          <w:shd w:val="clear" w:color="auto" w:fill="FFFFFF"/>
        </w:rPr>
        <w:t>городского округа</w:t>
      </w: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</w:t>
      </w:r>
      <w:proofErr w:type="gramStart"/>
      <w:r>
        <w:rPr>
          <w:rFonts w:eastAsia="serif"/>
          <w:color w:val="22272F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».</w:t>
      </w:r>
      <w:proofErr w:type="gramEnd"/>
    </w:p>
    <w:p w:rsidR="00721A08" w:rsidRDefault="00721A08" w:rsidP="004B26D1">
      <w:pPr>
        <w:pStyle w:val="ac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1.2.1.2.  Пункт 3 признать утратившим силу.</w:t>
      </w:r>
    </w:p>
    <w:p w:rsidR="00294457" w:rsidRDefault="004B64A1" w:rsidP="004B26D1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7513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7513F">
        <w:rPr>
          <w:sz w:val="28"/>
          <w:szCs w:val="28"/>
        </w:rPr>
        <w:t xml:space="preserve">В пункте 3 </w:t>
      </w:r>
      <w:r>
        <w:rPr>
          <w:sz w:val="28"/>
          <w:szCs w:val="28"/>
        </w:rPr>
        <w:t xml:space="preserve">раздела 3 «Назначение опроса граждан» </w:t>
      </w:r>
      <w:r w:rsidR="00C7513F">
        <w:rPr>
          <w:sz w:val="28"/>
          <w:szCs w:val="28"/>
        </w:rPr>
        <w:t>слова «в сетевом издании «ЭСМИГ» исключить.</w:t>
      </w:r>
    </w:p>
    <w:p w:rsidR="00C7513F" w:rsidRDefault="00C7513F" w:rsidP="004B26D1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1.2.3. В подпункте 7 пункта 5 раздела 4 «Комиссия по подготовке и проведению опроса граждан» слова «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от 22.12.2016 №  61-ОЗ</w:t>
      </w:r>
      <w:r>
        <w:rPr>
          <w:sz w:val="28"/>
          <w:szCs w:val="28"/>
        </w:rPr>
        <w:t>» заменить словами «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от 05.11.2025  № 599-ОЗ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.</w:t>
      </w:r>
    </w:p>
    <w:p w:rsidR="00C7513F" w:rsidRDefault="00C7513F" w:rsidP="004B26D1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1.2.4. В  пункте 11 раздела 6 «Проведение опроса граждан»  слова «в сетевом издании «ЭСМИГ» исключить.</w:t>
      </w:r>
    </w:p>
    <w:p w:rsidR="00294457" w:rsidRDefault="004B64A1" w:rsidP="004B26D1">
      <w:pPr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294457" w:rsidRDefault="004B64A1" w:rsidP="00E76426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 сетевом издании «ЭСМИГ».</w:t>
      </w:r>
    </w:p>
    <w:p w:rsidR="00294457" w:rsidRDefault="0029445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457" w:rsidRDefault="0029445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457" w:rsidRDefault="0029445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457" w:rsidRDefault="00A03CD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</w:t>
      </w:r>
      <w:r w:rsidR="004B64A1">
        <w:rPr>
          <w:sz w:val="28"/>
          <w:szCs w:val="28"/>
        </w:rPr>
        <w:t>ородской Думы</w:t>
      </w:r>
      <w:r w:rsidR="004B64A1">
        <w:rPr>
          <w:sz w:val="28"/>
          <w:szCs w:val="28"/>
        </w:rPr>
        <w:tab/>
        <w:t xml:space="preserve">                                                С.А. </w:t>
      </w:r>
      <w:proofErr w:type="spellStart"/>
      <w:r w:rsidR="004B64A1">
        <w:rPr>
          <w:sz w:val="28"/>
          <w:szCs w:val="28"/>
        </w:rPr>
        <w:t>Радецкий</w:t>
      </w:r>
      <w:proofErr w:type="spellEnd"/>
    </w:p>
    <w:p w:rsidR="00294457" w:rsidRDefault="00294457">
      <w:pPr>
        <w:rPr>
          <w:sz w:val="28"/>
          <w:szCs w:val="28"/>
        </w:rPr>
      </w:pPr>
    </w:p>
    <w:p w:rsidR="00294457" w:rsidRDefault="00294457">
      <w:pPr>
        <w:rPr>
          <w:sz w:val="28"/>
          <w:szCs w:val="28"/>
        </w:rPr>
      </w:pPr>
    </w:p>
    <w:p w:rsidR="00294457" w:rsidRDefault="004B64A1">
      <w:pPr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</w:t>
      </w:r>
      <w:r w:rsidR="00C7513F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.А. </w:t>
      </w:r>
      <w:r w:rsidR="00C7513F">
        <w:rPr>
          <w:sz w:val="28"/>
          <w:szCs w:val="28"/>
        </w:rPr>
        <w:t>Кузьмин</w:t>
      </w:r>
    </w:p>
    <w:sectPr w:rsidR="00294457" w:rsidSect="002944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DD6" w:rsidRDefault="00584DD6" w:rsidP="00294457">
      <w:r>
        <w:separator/>
      </w:r>
    </w:p>
  </w:endnote>
  <w:endnote w:type="continuationSeparator" w:id="0">
    <w:p w:rsidR="00584DD6" w:rsidRDefault="00584DD6" w:rsidP="00294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DD6" w:rsidRDefault="00584DD6" w:rsidP="00294457">
      <w:r>
        <w:separator/>
      </w:r>
    </w:p>
  </w:footnote>
  <w:footnote w:type="continuationSeparator" w:id="0">
    <w:p w:rsidR="00584DD6" w:rsidRDefault="00584DD6" w:rsidP="00294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57" w:rsidRDefault="001A005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294457" w:rsidRDefault="001A0052">
                <w:pPr>
                  <w:pStyle w:val="a6"/>
                </w:pPr>
                <w:r>
                  <w:fldChar w:fldCharType="begin"/>
                </w:r>
                <w:r w:rsidR="004B64A1">
                  <w:instrText xml:space="preserve"> PAGE  \* MERGEFORMAT </w:instrText>
                </w:r>
                <w:r>
                  <w:fldChar w:fldCharType="separate"/>
                </w:r>
                <w:r w:rsidR="00A03CD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357"/>
  <w:drawingGridHorizontalSpacing w:val="130"/>
  <w:noPunctuationKerning/>
  <w:characterSpacingControl w:val="doNotCompress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352F0F"/>
    <w:rsid w:val="00001CE9"/>
    <w:rsid w:val="00025C0C"/>
    <w:rsid w:val="000875FA"/>
    <w:rsid w:val="00093E41"/>
    <w:rsid w:val="000D0DCC"/>
    <w:rsid w:val="000E13CE"/>
    <w:rsid w:val="000F34AC"/>
    <w:rsid w:val="00117E89"/>
    <w:rsid w:val="001201AE"/>
    <w:rsid w:val="001337E0"/>
    <w:rsid w:val="001842DC"/>
    <w:rsid w:val="001933B6"/>
    <w:rsid w:val="001A0052"/>
    <w:rsid w:val="001A5D86"/>
    <w:rsid w:val="00211434"/>
    <w:rsid w:val="00211F6E"/>
    <w:rsid w:val="00250377"/>
    <w:rsid w:val="00272245"/>
    <w:rsid w:val="00294457"/>
    <w:rsid w:val="002944C6"/>
    <w:rsid w:val="002A2B3E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B26D1"/>
    <w:rsid w:val="004B64A1"/>
    <w:rsid w:val="004D2D95"/>
    <w:rsid w:val="004D3BB2"/>
    <w:rsid w:val="004E5ED9"/>
    <w:rsid w:val="004E76AF"/>
    <w:rsid w:val="005070E2"/>
    <w:rsid w:val="00525DAD"/>
    <w:rsid w:val="00573F62"/>
    <w:rsid w:val="00584DD6"/>
    <w:rsid w:val="00592D96"/>
    <w:rsid w:val="005E3BC4"/>
    <w:rsid w:val="00622ADD"/>
    <w:rsid w:val="00680303"/>
    <w:rsid w:val="006D40F2"/>
    <w:rsid w:val="006D6E6B"/>
    <w:rsid w:val="007164DB"/>
    <w:rsid w:val="00721A08"/>
    <w:rsid w:val="00755F6D"/>
    <w:rsid w:val="00780575"/>
    <w:rsid w:val="008324FA"/>
    <w:rsid w:val="00843E1E"/>
    <w:rsid w:val="008517AF"/>
    <w:rsid w:val="008533D7"/>
    <w:rsid w:val="008D2663"/>
    <w:rsid w:val="008F6FBA"/>
    <w:rsid w:val="00947626"/>
    <w:rsid w:val="009B1181"/>
    <w:rsid w:val="00A000E3"/>
    <w:rsid w:val="00A03CD8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227D"/>
    <w:rsid w:val="00BF33AE"/>
    <w:rsid w:val="00C11534"/>
    <w:rsid w:val="00C11C57"/>
    <w:rsid w:val="00C2626D"/>
    <w:rsid w:val="00C40E2E"/>
    <w:rsid w:val="00C72D03"/>
    <w:rsid w:val="00C7513F"/>
    <w:rsid w:val="00CB25F0"/>
    <w:rsid w:val="00CB3824"/>
    <w:rsid w:val="00CB3DDC"/>
    <w:rsid w:val="00CB4186"/>
    <w:rsid w:val="00D05756"/>
    <w:rsid w:val="00D41DE3"/>
    <w:rsid w:val="00D47195"/>
    <w:rsid w:val="00D64943"/>
    <w:rsid w:val="00E15A83"/>
    <w:rsid w:val="00E304A8"/>
    <w:rsid w:val="00E60720"/>
    <w:rsid w:val="00E76426"/>
    <w:rsid w:val="00E809BF"/>
    <w:rsid w:val="00E939D9"/>
    <w:rsid w:val="00EB0CD2"/>
    <w:rsid w:val="00EF71AA"/>
    <w:rsid w:val="00F14185"/>
    <w:rsid w:val="00F56A62"/>
    <w:rsid w:val="00F85CEB"/>
    <w:rsid w:val="00F91ECB"/>
    <w:rsid w:val="355908AB"/>
    <w:rsid w:val="397010BA"/>
    <w:rsid w:val="4334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457"/>
    <w:rPr>
      <w:rFonts w:eastAsia="Times New Roman"/>
      <w:sz w:val="26"/>
    </w:rPr>
  </w:style>
  <w:style w:type="paragraph" w:styleId="1">
    <w:name w:val="heading 1"/>
    <w:basedOn w:val="a"/>
    <w:next w:val="a"/>
    <w:qFormat/>
    <w:rsid w:val="00294457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94457"/>
    <w:rPr>
      <w:color w:val="0000FF"/>
      <w:u w:val="single"/>
    </w:rPr>
  </w:style>
  <w:style w:type="paragraph" w:styleId="a4">
    <w:name w:val="Balloon Text"/>
    <w:basedOn w:val="a"/>
    <w:link w:val="a5"/>
    <w:qFormat/>
    <w:rsid w:val="002944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rsid w:val="00294457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294457"/>
    <w:pPr>
      <w:jc w:val="center"/>
    </w:pPr>
  </w:style>
  <w:style w:type="paragraph" w:styleId="a9">
    <w:name w:val="footer"/>
    <w:basedOn w:val="a"/>
    <w:link w:val="aa"/>
    <w:qFormat/>
    <w:rsid w:val="00294457"/>
    <w:pPr>
      <w:tabs>
        <w:tab w:val="center" w:pos="4677"/>
        <w:tab w:val="right" w:pos="9355"/>
      </w:tabs>
    </w:pPr>
  </w:style>
  <w:style w:type="paragraph" w:styleId="ab">
    <w:name w:val="List"/>
    <w:basedOn w:val="a"/>
    <w:qFormat/>
    <w:rsid w:val="00294457"/>
    <w:pPr>
      <w:ind w:left="283" w:hanging="283"/>
    </w:pPr>
  </w:style>
  <w:style w:type="paragraph" w:styleId="ac">
    <w:name w:val="Normal (Web)"/>
    <w:basedOn w:val="a"/>
    <w:uiPriority w:val="99"/>
    <w:unhideWhenUsed/>
    <w:qFormat/>
    <w:rsid w:val="00294457"/>
    <w:pPr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qFormat/>
    <w:rsid w:val="00294457"/>
    <w:pPr>
      <w:ind w:left="566" w:hanging="283"/>
    </w:pPr>
  </w:style>
  <w:style w:type="table" w:styleId="ad">
    <w:name w:val="Table Grid"/>
    <w:basedOn w:val="a1"/>
    <w:qFormat/>
    <w:rsid w:val="00294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sid w:val="00294457"/>
    <w:rPr>
      <w:sz w:val="26"/>
    </w:rPr>
  </w:style>
  <w:style w:type="character" w:customStyle="1" w:styleId="aa">
    <w:name w:val="Нижний колонтитул Знак"/>
    <w:basedOn w:val="a0"/>
    <w:link w:val="a9"/>
    <w:qFormat/>
    <w:rsid w:val="00294457"/>
    <w:rPr>
      <w:sz w:val="26"/>
    </w:rPr>
  </w:style>
  <w:style w:type="character" w:customStyle="1" w:styleId="a5">
    <w:name w:val="Текст выноски Знак"/>
    <w:basedOn w:val="a0"/>
    <w:link w:val="a4"/>
    <w:qFormat/>
    <w:rsid w:val="00294457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2944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Emphasis"/>
    <w:basedOn w:val="a0"/>
    <w:uiPriority w:val="20"/>
    <w:qFormat/>
    <w:rsid w:val="00E939D9"/>
    <w:rPr>
      <w:i/>
      <w:iCs/>
    </w:rPr>
  </w:style>
  <w:style w:type="paragraph" w:customStyle="1" w:styleId="s1">
    <w:name w:val="s_1"/>
    <w:basedOn w:val="a"/>
    <w:rsid w:val="00721A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6049FF-D9A1-4F4E-BC7E-FD16E2D2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8</cp:revision>
  <cp:lastPrinted>2023-04-11T02:02:00Z</cp:lastPrinted>
  <dcterms:created xsi:type="dcterms:W3CDTF">2026-01-22T05:21:00Z</dcterms:created>
  <dcterms:modified xsi:type="dcterms:W3CDTF">2026-02-09T00:02:00Z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478F634394F74EA981D4BB4BC2CBA3B6_12</vt:lpwstr>
  </property>
</Properties>
</file>