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55" w:rsidRPr="007F65EA" w:rsidRDefault="00045C55" w:rsidP="00045C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045C55" w:rsidRDefault="00045C55" w:rsidP="00045C55">
      <w:pPr>
        <w:pStyle w:val="a3"/>
        <w:rPr>
          <w:b/>
          <w:sz w:val="28"/>
          <w:szCs w:val="28"/>
        </w:rPr>
      </w:pPr>
    </w:p>
    <w:p w:rsidR="00045C55" w:rsidRDefault="00045C55" w:rsidP="00045C5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045C55" w:rsidRPr="001F27CC" w:rsidRDefault="00045C55" w:rsidP="00045C55"/>
    <w:p w:rsidR="00045C55" w:rsidRDefault="00045C55" w:rsidP="00045C5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45C55" w:rsidRPr="00EB0BA0" w:rsidRDefault="00045C55" w:rsidP="00045C55">
      <w:r>
        <w:t>__________</w:t>
      </w:r>
      <w:r w:rsidRPr="00EB0BA0">
        <w:t xml:space="preserve">                                                                 </w:t>
      </w:r>
      <w:r>
        <w:t xml:space="preserve"> </w:t>
      </w:r>
      <w:r w:rsidRPr="00EB0BA0">
        <w:t xml:space="preserve">                           </w:t>
      </w:r>
      <w:r>
        <w:t xml:space="preserve">    </w:t>
      </w:r>
      <w:r>
        <w:tab/>
        <w:t xml:space="preserve">                       №_____</w:t>
      </w:r>
    </w:p>
    <w:p w:rsidR="00045C55" w:rsidRPr="00EB0BA0" w:rsidRDefault="00045C55" w:rsidP="00045C55"/>
    <w:p w:rsidR="00045C55" w:rsidRPr="00045C55" w:rsidRDefault="00045C55" w:rsidP="00045C55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признании </w:t>
      </w:r>
      <w:proofErr w:type="gramStart"/>
      <w:r>
        <w:rPr>
          <w:b w:val="0"/>
          <w:sz w:val="24"/>
          <w:szCs w:val="24"/>
        </w:rPr>
        <w:t>утратившими</w:t>
      </w:r>
      <w:proofErr w:type="gramEnd"/>
      <w:r>
        <w:rPr>
          <w:b w:val="0"/>
          <w:sz w:val="24"/>
          <w:szCs w:val="24"/>
        </w:rPr>
        <w:t xml:space="preserve"> силу решений городской </w:t>
      </w:r>
      <w:r w:rsidRPr="00045C55">
        <w:rPr>
          <w:b w:val="0"/>
          <w:sz w:val="24"/>
          <w:szCs w:val="24"/>
        </w:rPr>
        <w:t>Думы от 24.12.2020 № 112</w:t>
      </w:r>
      <w:r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br/>
      </w:r>
      <w:r w:rsidRPr="00045C55">
        <w:rPr>
          <w:b w:val="0"/>
          <w:sz w:val="24"/>
          <w:szCs w:val="24"/>
        </w:rPr>
        <w:t>от 28.12.2021 № 229</w:t>
      </w:r>
      <w:r>
        <w:rPr>
          <w:b w:val="0"/>
          <w:sz w:val="24"/>
          <w:szCs w:val="24"/>
        </w:rPr>
        <w:t>;</w:t>
      </w:r>
      <w:r w:rsidRPr="00045C55">
        <w:rPr>
          <w:b w:val="0"/>
          <w:sz w:val="24"/>
          <w:szCs w:val="24"/>
        </w:rPr>
        <w:t xml:space="preserve"> от  07.04.2022 № 260 </w:t>
      </w:r>
    </w:p>
    <w:p w:rsidR="00045C55" w:rsidRPr="00762875" w:rsidRDefault="00045C55" w:rsidP="00045C55">
      <w:pPr>
        <w:ind w:firstLine="567"/>
        <w:jc w:val="both"/>
      </w:pPr>
    </w:p>
    <w:p w:rsidR="00045C55" w:rsidRPr="00762875" w:rsidRDefault="00045C55" w:rsidP="00045C55">
      <w:pPr>
        <w:ind w:firstLine="567"/>
        <w:jc w:val="both"/>
      </w:pPr>
    </w:p>
    <w:p w:rsidR="00045C55" w:rsidRPr="00762875" w:rsidRDefault="00045C55" w:rsidP="00045C55">
      <w:pPr>
        <w:ind w:firstLine="567"/>
        <w:jc w:val="both"/>
      </w:pPr>
      <w:r w:rsidRPr="00762875"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045C55" w:rsidRPr="00762875" w:rsidRDefault="00045C55" w:rsidP="00045C55">
      <w:pPr>
        <w:jc w:val="both"/>
      </w:pPr>
      <w:r w:rsidRPr="00762875">
        <w:t>РЕШИЛА:</w:t>
      </w:r>
    </w:p>
    <w:p w:rsidR="00045C55" w:rsidRPr="00EB0BA0" w:rsidRDefault="00045C55" w:rsidP="00045C55">
      <w:pPr>
        <w:jc w:val="both"/>
      </w:pPr>
    </w:p>
    <w:p w:rsidR="00045C55" w:rsidRPr="00955C35" w:rsidRDefault="00045C55" w:rsidP="00045C55">
      <w:pPr>
        <w:ind w:firstLine="567"/>
        <w:jc w:val="both"/>
      </w:pPr>
      <w:bookmarkStart w:id="0" w:name="sub_1"/>
      <w:r w:rsidRPr="000F21EC">
        <w:t xml:space="preserve">1. </w:t>
      </w:r>
      <w:r w:rsidRPr="00955C35">
        <w:t>Признать утратившими силу следующие решения городской Думы:</w:t>
      </w:r>
    </w:p>
    <w:p w:rsidR="00045C55" w:rsidRDefault="00045C55" w:rsidP="00045C55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3BFF">
        <w:rPr>
          <w:rFonts w:ascii="Times New Roman" w:hAnsi="Times New Roman" w:cs="Times New Roman"/>
          <w:sz w:val="24"/>
          <w:szCs w:val="24"/>
        </w:rPr>
        <w:t>от 24.12.2020 № 112 «О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  <w:r w:rsidRPr="00EB0BA0">
        <w:t>»</w:t>
      </w:r>
      <w:r>
        <w:t>;</w:t>
      </w:r>
    </w:p>
    <w:p w:rsidR="00045C55" w:rsidRDefault="00045C55" w:rsidP="00045C55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C35">
        <w:rPr>
          <w:rFonts w:ascii="Times New Roman" w:hAnsi="Times New Roman" w:cs="Times New Roman"/>
          <w:sz w:val="24"/>
          <w:szCs w:val="24"/>
        </w:rPr>
        <w:t>- от 28.12.2021</w:t>
      </w:r>
      <w:r>
        <w:rPr>
          <w:rFonts w:ascii="Times New Roman" w:hAnsi="Times New Roman" w:cs="Times New Roman"/>
          <w:sz w:val="24"/>
          <w:szCs w:val="24"/>
        </w:rPr>
        <w:t xml:space="preserve"> 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области»;</w:t>
      </w:r>
    </w:p>
    <w:p w:rsidR="00045C55" w:rsidRDefault="00045C55" w:rsidP="00045C55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07.04.2022 № 260 «О внесении изменения в решение 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28.12.2021 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области».</w:t>
      </w:r>
      <w:r w:rsidRPr="00EB0BA0">
        <w:rPr>
          <w:rFonts w:ascii="Times New Roman" w:hAnsi="Times New Roman" w:cs="Times New Roman"/>
          <w:sz w:val="24"/>
          <w:szCs w:val="24"/>
        </w:rPr>
        <w:tab/>
      </w:r>
    </w:p>
    <w:p w:rsidR="00045C55" w:rsidRPr="00EB0BA0" w:rsidRDefault="00045C55" w:rsidP="00045C55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0BA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9500B0">
        <w:rPr>
          <w:rFonts w:ascii="Times New Roman" w:hAnsi="Times New Roman" w:cs="Times New Roman"/>
          <w:sz w:val="24"/>
          <w:szCs w:val="24"/>
        </w:rPr>
        <w:t>, но не ранее 01 сентября</w:t>
      </w:r>
      <w:r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45C55" w:rsidRPr="00EB0BA0" w:rsidRDefault="00045C55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B0BA0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«Муниципальной информационной газете»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045C55" w:rsidRDefault="00045C55" w:rsidP="00045C55">
      <w:pPr>
        <w:pStyle w:val="ConsPlusNormal"/>
        <w:tabs>
          <w:tab w:val="left" w:pos="993"/>
        </w:tabs>
        <w:ind w:firstLine="567"/>
        <w:jc w:val="both"/>
      </w:pPr>
    </w:p>
    <w:p w:rsidR="00045C55" w:rsidRPr="00EB0BA0" w:rsidRDefault="00045C55" w:rsidP="00045C55">
      <w:pPr>
        <w:pStyle w:val="ConsPlusNormal"/>
        <w:tabs>
          <w:tab w:val="left" w:pos="993"/>
        </w:tabs>
        <w:ind w:firstLine="567"/>
        <w:jc w:val="both"/>
      </w:pPr>
    </w:p>
    <w:bookmarkEnd w:id="0"/>
    <w:p w:rsidR="00045C55" w:rsidRPr="00EB0BA0" w:rsidRDefault="00045C55" w:rsidP="00045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C55" w:rsidRPr="00EB0BA0" w:rsidRDefault="00045C55" w:rsidP="00045C5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А.</w:t>
      </w:r>
      <w:r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045C55" w:rsidRPr="00EB0BA0" w:rsidRDefault="00045C55" w:rsidP="00045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C55" w:rsidRPr="00EB0BA0" w:rsidRDefault="00045C55" w:rsidP="00045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0B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7F8" w:rsidRDefault="009500B0"/>
    <w:sectPr w:rsidR="00FE27F8" w:rsidSect="0064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45C55"/>
    <w:rsid w:val="00045C55"/>
    <w:rsid w:val="005F7A50"/>
    <w:rsid w:val="00641D0C"/>
    <w:rsid w:val="009500B0"/>
    <w:rsid w:val="00EE325F"/>
    <w:rsid w:val="00F9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C55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45C55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045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45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045C55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045C55"/>
    <w:rPr>
      <w:rFonts w:cs="Times New Roman"/>
      <w:color w:val="106BBE"/>
    </w:rPr>
  </w:style>
  <w:style w:type="paragraph" w:customStyle="1" w:styleId="s1">
    <w:name w:val="s_1"/>
    <w:basedOn w:val="a"/>
    <w:rsid w:val="00045C55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045C55"/>
  </w:style>
  <w:style w:type="paragraph" w:styleId="a7">
    <w:name w:val="Balloon Text"/>
    <w:basedOn w:val="a"/>
    <w:link w:val="a8"/>
    <w:uiPriority w:val="99"/>
    <w:semiHidden/>
    <w:unhideWhenUsed/>
    <w:rsid w:val="00045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2</cp:revision>
  <cp:lastPrinted>2022-07-26T08:12:00Z</cp:lastPrinted>
  <dcterms:created xsi:type="dcterms:W3CDTF">2022-07-26T06:24:00Z</dcterms:created>
  <dcterms:modified xsi:type="dcterms:W3CDTF">2022-07-26T08:12:00Z</dcterms:modified>
</cp:coreProperties>
</file>