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31" w:rsidRDefault="00AC6131" w:rsidP="008D7AE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8D7AE6" w:rsidRDefault="008D7AE6" w:rsidP="008D7AE6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07060" cy="745490"/>
            <wp:effectExtent l="19050" t="0" r="254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AE6" w:rsidRPr="00AC6131" w:rsidRDefault="008D7AE6" w:rsidP="008D7AE6">
      <w:pPr>
        <w:jc w:val="center"/>
        <w:rPr>
          <w:noProof/>
          <w:sz w:val="28"/>
          <w:szCs w:val="28"/>
        </w:rPr>
      </w:pPr>
      <w:r w:rsidRPr="00AC6131">
        <w:rPr>
          <w:noProof/>
          <w:sz w:val="28"/>
          <w:szCs w:val="28"/>
        </w:rPr>
        <w:t>Муниципальное образование «Город Биробиджан»</w:t>
      </w:r>
    </w:p>
    <w:p w:rsidR="008D7AE6" w:rsidRPr="00AC6131" w:rsidRDefault="008D7AE6" w:rsidP="008D7AE6">
      <w:pPr>
        <w:spacing w:line="360" w:lineRule="auto"/>
        <w:jc w:val="center"/>
        <w:rPr>
          <w:noProof/>
          <w:sz w:val="28"/>
          <w:szCs w:val="28"/>
        </w:rPr>
      </w:pPr>
      <w:r w:rsidRPr="00AC6131">
        <w:rPr>
          <w:noProof/>
          <w:sz w:val="28"/>
          <w:szCs w:val="28"/>
        </w:rPr>
        <w:t>Еврейской автономной области</w:t>
      </w:r>
    </w:p>
    <w:p w:rsidR="008D7AE6" w:rsidRPr="00AC6131" w:rsidRDefault="008D7AE6" w:rsidP="008D7AE6">
      <w:pPr>
        <w:pStyle w:val="1"/>
        <w:spacing w:line="360" w:lineRule="auto"/>
        <w:jc w:val="center"/>
        <w:rPr>
          <w:sz w:val="28"/>
          <w:szCs w:val="28"/>
        </w:rPr>
      </w:pPr>
      <w:r w:rsidRPr="00AC6131">
        <w:rPr>
          <w:sz w:val="28"/>
          <w:szCs w:val="28"/>
        </w:rPr>
        <w:t>ГОРОДСКАЯ ДУМА</w:t>
      </w:r>
    </w:p>
    <w:p w:rsidR="008D7AE6" w:rsidRPr="00AC6131" w:rsidRDefault="008D7AE6" w:rsidP="008D7AE6">
      <w:pPr>
        <w:pStyle w:val="1"/>
        <w:spacing w:line="360" w:lineRule="auto"/>
        <w:jc w:val="center"/>
        <w:rPr>
          <w:sz w:val="28"/>
          <w:szCs w:val="28"/>
        </w:rPr>
      </w:pPr>
      <w:r w:rsidRPr="00AC6131">
        <w:rPr>
          <w:sz w:val="28"/>
          <w:szCs w:val="28"/>
        </w:rPr>
        <w:t>РЕШЕНИЕ</w:t>
      </w:r>
    </w:p>
    <w:p w:rsidR="008D7AE6" w:rsidRPr="00AC6131" w:rsidRDefault="008D7AE6" w:rsidP="008D7AE6">
      <w:pPr>
        <w:tabs>
          <w:tab w:val="left" w:pos="8280"/>
        </w:tabs>
        <w:jc w:val="both"/>
        <w:rPr>
          <w:sz w:val="28"/>
          <w:szCs w:val="28"/>
        </w:rPr>
      </w:pPr>
      <w:r w:rsidRPr="00AC6131">
        <w:rPr>
          <w:sz w:val="28"/>
          <w:szCs w:val="28"/>
        </w:rPr>
        <w:t>__.__.20__</w:t>
      </w:r>
      <w:r w:rsidRPr="00AC6131">
        <w:rPr>
          <w:sz w:val="28"/>
          <w:szCs w:val="28"/>
        </w:rPr>
        <w:tab/>
        <w:t>№___</w:t>
      </w:r>
    </w:p>
    <w:p w:rsidR="008D7AE6" w:rsidRDefault="008D7AE6" w:rsidP="008D7AE6">
      <w:pPr>
        <w:rPr>
          <w:sz w:val="28"/>
          <w:szCs w:val="28"/>
        </w:rPr>
      </w:pPr>
    </w:p>
    <w:p w:rsidR="00AC6131" w:rsidRPr="00AC6131" w:rsidRDefault="00AC6131" w:rsidP="00AC6131">
      <w:pPr>
        <w:jc w:val="center"/>
        <w:rPr>
          <w:sz w:val="28"/>
          <w:szCs w:val="28"/>
        </w:rPr>
      </w:pPr>
      <w:r w:rsidRPr="00AC6131">
        <w:rPr>
          <w:sz w:val="28"/>
          <w:szCs w:val="28"/>
        </w:rPr>
        <w:t>г. Биробиджан</w:t>
      </w:r>
    </w:p>
    <w:p w:rsidR="00AC6131" w:rsidRPr="00AC6131" w:rsidRDefault="00AC6131" w:rsidP="008D7AE6">
      <w:pPr>
        <w:rPr>
          <w:sz w:val="28"/>
          <w:szCs w:val="28"/>
        </w:rPr>
      </w:pPr>
    </w:p>
    <w:p w:rsidR="008D7AE6" w:rsidRDefault="008D7AE6" w:rsidP="008D7A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>Перечня индикаторов риска нарушения обязательных требований</w:t>
      </w:r>
      <w:proofErr w:type="gramEnd"/>
      <w:r>
        <w:rPr>
          <w:sz w:val="28"/>
          <w:szCs w:val="28"/>
        </w:rPr>
        <w:t xml:space="preserve"> при осуществлении муниципального контроля в сфере благоустройства в муниципальном образовании «Город Биробиджан</w:t>
      </w:r>
      <w:r w:rsidR="00963ACD">
        <w:rPr>
          <w:sz w:val="28"/>
          <w:szCs w:val="28"/>
        </w:rPr>
        <w:t>» Еврейской автономной области</w:t>
      </w:r>
    </w:p>
    <w:p w:rsidR="008D7AE6" w:rsidRDefault="008D7AE6" w:rsidP="008D7AE6">
      <w:pPr>
        <w:jc w:val="both"/>
        <w:rPr>
          <w:sz w:val="28"/>
          <w:szCs w:val="28"/>
        </w:rPr>
      </w:pPr>
    </w:p>
    <w:p w:rsidR="008D7AE6" w:rsidRDefault="008D7AE6" w:rsidP="008D7AE6">
      <w:pPr>
        <w:jc w:val="both"/>
        <w:rPr>
          <w:sz w:val="28"/>
          <w:szCs w:val="28"/>
        </w:rPr>
      </w:pPr>
    </w:p>
    <w:p w:rsidR="008D7AE6" w:rsidRDefault="008D7AE6" w:rsidP="008D7A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31.07.2020 № 248-ФЗ  «О государственном контроле (надзоре) и муниципальном контроле в Российской Федерации», Устава муниципального образования «Город Биробиджан» Еврейской автономной области городская Дума</w:t>
      </w:r>
    </w:p>
    <w:p w:rsidR="008D7AE6" w:rsidRDefault="008D7AE6" w:rsidP="008D7AE6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8D7AE6" w:rsidRDefault="008D7AE6" w:rsidP="008D7A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прилагаемый Перечень индикаторов риска нарушения обязательных требований при осуществлении муниципального контроля в сфере благоустройства в муниципальном образовании «Город Биробиджан» Еврейской автономной области.</w:t>
      </w:r>
    </w:p>
    <w:p w:rsidR="008D7AE6" w:rsidRDefault="008D7AE6" w:rsidP="008D7A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Опубликовать настоящее решение в «Муниципальной информационной газете» и сетевом издании «ЭСМИГ».</w:t>
      </w:r>
    </w:p>
    <w:p w:rsidR="008D7AE6" w:rsidRDefault="00AC6131" w:rsidP="008D7A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8D7AE6">
        <w:rPr>
          <w:sz w:val="28"/>
          <w:szCs w:val="28"/>
        </w:rPr>
        <w:t xml:space="preserve">. Настоящее решение вступает в силу </w:t>
      </w:r>
      <w:r w:rsidR="00AE1CC6">
        <w:rPr>
          <w:sz w:val="28"/>
          <w:szCs w:val="28"/>
        </w:rPr>
        <w:t>после его официального опубликования</w:t>
      </w:r>
      <w:r w:rsidR="008D7AE6">
        <w:rPr>
          <w:sz w:val="28"/>
          <w:szCs w:val="28"/>
        </w:rPr>
        <w:t>.</w:t>
      </w:r>
    </w:p>
    <w:p w:rsidR="008D7AE6" w:rsidRDefault="008D7AE6" w:rsidP="008D7AE6">
      <w:pPr>
        <w:jc w:val="both"/>
        <w:rPr>
          <w:sz w:val="28"/>
          <w:szCs w:val="28"/>
        </w:rPr>
      </w:pPr>
    </w:p>
    <w:p w:rsidR="008D7AE6" w:rsidRDefault="008D7AE6" w:rsidP="008D7AE6">
      <w:pPr>
        <w:jc w:val="both"/>
        <w:rPr>
          <w:sz w:val="28"/>
          <w:szCs w:val="28"/>
        </w:rPr>
      </w:pPr>
    </w:p>
    <w:p w:rsidR="008D7AE6" w:rsidRDefault="008D7AE6" w:rsidP="008D7AE6">
      <w:pPr>
        <w:jc w:val="both"/>
        <w:rPr>
          <w:sz w:val="28"/>
          <w:szCs w:val="28"/>
        </w:rPr>
      </w:pPr>
    </w:p>
    <w:p w:rsidR="008D7AE6" w:rsidRDefault="00963ACD" w:rsidP="008D7AE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 w:rsidR="008D7AE6">
        <w:rPr>
          <w:sz w:val="28"/>
          <w:szCs w:val="28"/>
        </w:rPr>
        <w:tab/>
      </w:r>
      <w:r w:rsidR="008D7AE6">
        <w:rPr>
          <w:sz w:val="28"/>
          <w:szCs w:val="28"/>
        </w:rPr>
        <w:tab/>
      </w:r>
      <w:r w:rsidR="008D7AE6">
        <w:rPr>
          <w:sz w:val="28"/>
          <w:szCs w:val="28"/>
        </w:rPr>
        <w:tab/>
      </w:r>
      <w:r w:rsidR="008D7AE6">
        <w:rPr>
          <w:sz w:val="28"/>
          <w:szCs w:val="28"/>
        </w:rPr>
        <w:tab/>
        <w:t xml:space="preserve"> </w:t>
      </w:r>
      <w:r w:rsidR="008D7AE6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А.В. Болтов</w:t>
      </w:r>
    </w:p>
    <w:p w:rsidR="008D7AE6" w:rsidRDefault="008D7AE6" w:rsidP="008D7AE6">
      <w:pPr>
        <w:jc w:val="both"/>
        <w:rPr>
          <w:sz w:val="28"/>
          <w:szCs w:val="28"/>
        </w:rPr>
      </w:pPr>
    </w:p>
    <w:p w:rsidR="001F259A" w:rsidRDefault="001F259A" w:rsidP="008D7AE6">
      <w:pPr>
        <w:jc w:val="both"/>
        <w:rPr>
          <w:sz w:val="28"/>
          <w:szCs w:val="28"/>
        </w:rPr>
      </w:pPr>
    </w:p>
    <w:p w:rsidR="008D7AE6" w:rsidRDefault="00963ACD" w:rsidP="008D7AE6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 w:rsidR="008D7AE6">
        <w:rPr>
          <w:sz w:val="28"/>
          <w:szCs w:val="28"/>
        </w:rPr>
        <w:tab/>
      </w:r>
      <w:r w:rsidR="008D7AE6">
        <w:rPr>
          <w:sz w:val="28"/>
          <w:szCs w:val="28"/>
        </w:rPr>
        <w:tab/>
      </w:r>
      <w:r w:rsidR="008D7AE6">
        <w:rPr>
          <w:sz w:val="28"/>
          <w:szCs w:val="28"/>
        </w:rPr>
        <w:tab/>
      </w:r>
      <w:r w:rsidR="008D7AE6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                                   М.А. Семёнов</w:t>
      </w:r>
    </w:p>
    <w:p w:rsidR="00AC6131" w:rsidRDefault="00AC6131" w:rsidP="00AC6131">
      <w:pPr>
        <w:rPr>
          <w:sz w:val="28"/>
          <w:szCs w:val="28"/>
        </w:rPr>
      </w:pPr>
    </w:p>
    <w:p w:rsidR="00AC6131" w:rsidRDefault="00AC6131" w:rsidP="00AC6131">
      <w:pPr>
        <w:rPr>
          <w:sz w:val="28"/>
          <w:szCs w:val="28"/>
        </w:rPr>
      </w:pPr>
    </w:p>
    <w:p w:rsidR="00AC6131" w:rsidRDefault="00AC6131" w:rsidP="00AC6131">
      <w:pPr>
        <w:rPr>
          <w:sz w:val="28"/>
          <w:szCs w:val="28"/>
        </w:rPr>
      </w:pPr>
    </w:p>
    <w:p w:rsidR="00AC6131" w:rsidRDefault="00AC6131" w:rsidP="00AC6131">
      <w:pPr>
        <w:rPr>
          <w:sz w:val="28"/>
          <w:szCs w:val="28"/>
        </w:rPr>
      </w:pPr>
    </w:p>
    <w:p w:rsidR="00AC6131" w:rsidRDefault="00AC6131" w:rsidP="00AC6131">
      <w:pPr>
        <w:rPr>
          <w:sz w:val="28"/>
          <w:szCs w:val="28"/>
        </w:rPr>
      </w:pPr>
    </w:p>
    <w:p w:rsidR="00AC6131" w:rsidRDefault="00AC6131" w:rsidP="00AC6131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AC6131" w:rsidRDefault="00AC6131" w:rsidP="00AC6131">
      <w:pPr>
        <w:ind w:left="6372"/>
        <w:rPr>
          <w:sz w:val="28"/>
          <w:szCs w:val="28"/>
        </w:rPr>
      </w:pPr>
      <w:r>
        <w:rPr>
          <w:sz w:val="28"/>
          <w:szCs w:val="28"/>
        </w:rPr>
        <w:t>решением городской Думы от__.__.20__№__</w:t>
      </w:r>
    </w:p>
    <w:p w:rsidR="00AC6131" w:rsidRDefault="00AC6131" w:rsidP="00AC6131">
      <w:pPr>
        <w:jc w:val="center"/>
        <w:rPr>
          <w:sz w:val="28"/>
          <w:szCs w:val="28"/>
        </w:rPr>
      </w:pPr>
    </w:p>
    <w:p w:rsidR="00AC6131" w:rsidRDefault="00AC6131" w:rsidP="00AC6131">
      <w:pPr>
        <w:jc w:val="center"/>
        <w:rPr>
          <w:sz w:val="28"/>
          <w:szCs w:val="28"/>
        </w:rPr>
      </w:pPr>
    </w:p>
    <w:p w:rsidR="00AC6131" w:rsidRDefault="00AC6131" w:rsidP="00AC6131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AC6131" w:rsidRDefault="00AC6131" w:rsidP="00AC6131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индикаторов риска нарушения обязательных требований</w:t>
      </w:r>
    </w:p>
    <w:p w:rsidR="00AC6131" w:rsidRDefault="00AC6131" w:rsidP="00AC613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осуществлении муниципального контроля в сфере благоустройства</w:t>
      </w:r>
    </w:p>
    <w:p w:rsidR="00AC6131" w:rsidRDefault="00AC6131" w:rsidP="00AC6131">
      <w:pPr>
        <w:jc w:val="center"/>
        <w:rPr>
          <w:sz w:val="28"/>
          <w:szCs w:val="28"/>
        </w:rPr>
      </w:pPr>
      <w:r>
        <w:rPr>
          <w:sz w:val="28"/>
          <w:szCs w:val="28"/>
        </w:rPr>
        <w:t>в муниципальном образовании «Город Биробиджан»</w:t>
      </w:r>
    </w:p>
    <w:p w:rsidR="00AC6131" w:rsidRDefault="00AC6131" w:rsidP="00AC6131">
      <w:pPr>
        <w:jc w:val="center"/>
        <w:rPr>
          <w:sz w:val="28"/>
          <w:szCs w:val="28"/>
        </w:rPr>
      </w:pPr>
      <w:r>
        <w:rPr>
          <w:sz w:val="28"/>
          <w:szCs w:val="28"/>
        </w:rPr>
        <w:t>Еврейской автономной области</w:t>
      </w:r>
    </w:p>
    <w:p w:rsidR="00AC6131" w:rsidRDefault="00AC6131" w:rsidP="00AC6131">
      <w:pPr>
        <w:jc w:val="center"/>
        <w:rPr>
          <w:sz w:val="28"/>
          <w:szCs w:val="28"/>
        </w:rPr>
      </w:pPr>
    </w:p>
    <w:p w:rsidR="00AC6131" w:rsidRDefault="00AC6131" w:rsidP="00AC61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муниципального контроля в сфере благоустройства в муниципальном образовании «Город Биробиджан» Еврейской автономной области (далее - городской округ) устанавливаются следующие индикаторы риска нарушения обязательных требований:</w:t>
      </w:r>
    </w:p>
    <w:p w:rsidR="00AC6131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r>
        <w:t>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 на территории городского округа.</w:t>
      </w:r>
    </w:p>
    <w:p w:rsidR="00AC6131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r>
        <w:t>Несоблюдение требований, установленных в пределах полномочий органов местного самоуправления, к  содержанию элементов благоустройства, элементам освещения, средствам размещения информации и рекламным конструкциям, малым архитектурным формам, некапитальным нестационарным сооружениям, элементам объектов капитального строительства.</w:t>
      </w:r>
    </w:p>
    <w:p w:rsidR="00AC6131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proofErr w:type="spellStart"/>
      <w:r>
        <w:t>Непроведение</w:t>
      </w:r>
      <w:proofErr w:type="spellEnd"/>
      <w:r>
        <w:t xml:space="preserve"> мероприятий по очистке от снега, наледи и сосулек кровель нежилых зданий, строений, сооружений и крыш их подъездов (входов), а также прилегающих к ним территорий в границах, определяемых органами местного самоуправления в Правилах благоустройства.</w:t>
      </w:r>
    </w:p>
    <w:p w:rsidR="00AC6131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r>
        <w:t>Наличие мусора и иных отходов производства и потребления на прилегающей территории или на иных территориях общего пользования городского округа.</w:t>
      </w:r>
    </w:p>
    <w:p w:rsidR="00AC6131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r>
        <w:t>Ненадлежащее состояние и содержание, несвоевременная и (или) некачественная уборка мест общественного пользования, мест массового посещения и отдыха, нарушение порядка и условий содержания территории, установленных нормативными правовыми актами органом местного самоуправления.</w:t>
      </w:r>
    </w:p>
    <w:p w:rsidR="00AC6131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proofErr w:type="gramStart"/>
      <w:r>
        <w:t xml:space="preserve">Сброс, складирование и (или) временное хранение мусора, порубочных остатков деревьев, кустарников, а также листвы и других остатков растительности на территориях общего пользования городского округа вне мест, специально отведенных для этого органами местного самоуправления, а равно неприятие мер по ликвидации несанкционированных свалок мусора, порубочных остатков деревьев, </w:t>
      </w:r>
      <w:r>
        <w:lastRenderedPageBreak/>
        <w:t>кустарников, а также листвы и других остатков растительности на территориях общего пользования городского округа.</w:t>
      </w:r>
      <w:proofErr w:type="gramEnd"/>
    </w:p>
    <w:p w:rsidR="00AC6131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proofErr w:type="gramStart"/>
      <w:r>
        <w:t xml:space="preserve">Установка и переноска малых архитектурных форм и элементов внешнего благоустройства без разрешения и без проектов, согласованных с мэрией города, отделом Государственной инспекции безопасности дорожного движения Министерства внутренних дел России по Еврейской автономной области в части обеспечения безопасности и организации дорожного движения, в случае, когда наличие таких разрешений и проектов является обязательным. </w:t>
      </w:r>
      <w:proofErr w:type="gramEnd"/>
    </w:p>
    <w:p w:rsidR="00AC6131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r>
        <w:t>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AC6131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r>
        <w:t>Проведение земляных работ, ремонтных и иных видов работ без разрешения на их осуществление либо с превышением срока действия такого разрешения.</w:t>
      </w:r>
    </w:p>
    <w:p w:rsidR="00AC6131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r>
        <w:t xml:space="preserve">Создание препятствий для свободного прохода к зданиям и входам в них, а также для свободных выездов во дворы, обеспечения безопасности пешеходов и безопасного пешеходного движения, включая инвалидов и другие </w:t>
      </w:r>
      <w:proofErr w:type="spellStart"/>
      <w:r>
        <w:t>маломобильные</w:t>
      </w:r>
      <w:proofErr w:type="spellEnd"/>
      <w:r>
        <w:t xml:space="preserve"> группы населения, при проведении земляных, ремонтных и других видов работ.</w:t>
      </w:r>
    </w:p>
    <w:p w:rsidR="00AC6131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r>
        <w:t>Размещение транспортных средств на участках с зелеными насаждениями, на газонах, цветниках, различных видах посадок или иной озелененной территории городского округа.</w:t>
      </w:r>
    </w:p>
    <w:p w:rsidR="00AC6131" w:rsidRPr="00D13E98" w:rsidRDefault="00AC6131" w:rsidP="00AC6131">
      <w:pPr>
        <w:pStyle w:val="a5"/>
        <w:numPr>
          <w:ilvl w:val="0"/>
          <w:numId w:val="1"/>
        </w:numPr>
        <w:ind w:left="0" w:firstLine="567"/>
        <w:jc w:val="both"/>
      </w:pPr>
      <w:r>
        <w:t>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23154D" w:rsidRDefault="0023154D"/>
    <w:sectPr w:rsidR="0023154D" w:rsidSect="00231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C45E8"/>
    <w:multiLevelType w:val="hybridMultilevel"/>
    <w:tmpl w:val="E56858F6"/>
    <w:lvl w:ilvl="0" w:tplc="FC7CAB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D7AE6"/>
    <w:rsid w:val="001706D9"/>
    <w:rsid w:val="001F259A"/>
    <w:rsid w:val="0023154D"/>
    <w:rsid w:val="00382F58"/>
    <w:rsid w:val="005A3EF2"/>
    <w:rsid w:val="0068437A"/>
    <w:rsid w:val="00865737"/>
    <w:rsid w:val="008D7AE6"/>
    <w:rsid w:val="00947390"/>
    <w:rsid w:val="00963ACD"/>
    <w:rsid w:val="00AC6131"/>
    <w:rsid w:val="00AE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7AE6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AE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7A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E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6131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jkh03</dc:creator>
  <cp:lastModifiedBy>duma05</cp:lastModifiedBy>
  <cp:revision>3</cp:revision>
  <dcterms:created xsi:type="dcterms:W3CDTF">2024-04-17T03:46:00Z</dcterms:created>
  <dcterms:modified xsi:type="dcterms:W3CDTF">2024-04-17T03:48:00Z</dcterms:modified>
</cp:coreProperties>
</file>