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4" w:rsidRPr="003D0515" w:rsidRDefault="00D229D2" w:rsidP="00EE5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515">
        <w:rPr>
          <w:rFonts w:ascii="Times New Roman" w:hAnsi="Times New Roman" w:cs="Times New Roman"/>
          <w:sz w:val="28"/>
          <w:szCs w:val="28"/>
        </w:rPr>
        <w:t xml:space="preserve"> </w:t>
      </w:r>
      <w:r w:rsidR="009C2A52" w:rsidRPr="003D051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A3E98" w:rsidRPr="003D0515" w:rsidRDefault="009C5C70" w:rsidP="009C5C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515">
        <w:rPr>
          <w:rFonts w:ascii="Times New Roman" w:hAnsi="Times New Roman" w:cs="Times New Roman"/>
          <w:sz w:val="28"/>
          <w:szCs w:val="28"/>
        </w:rPr>
        <w:t>к проекту решения городской Думы «</w:t>
      </w:r>
      <w:r w:rsidR="00BA3E98" w:rsidRPr="003D051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D0C09">
        <w:rPr>
          <w:rFonts w:ascii="Times New Roman" w:hAnsi="Times New Roman" w:cs="Times New Roman"/>
          <w:sz w:val="28"/>
          <w:szCs w:val="28"/>
        </w:rPr>
        <w:t>я</w:t>
      </w:r>
      <w:r w:rsidR="00BA3E98" w:rsidRPr="003D0515">
        <w:rPr>
          <w:rFonts w:ascii="Times New Roman" w:hAnsi="Times New Roman" w:cs="Times New Roman"/>
          <w:sz w:val="28"/>
          <w:szCs w:val="28"/>
        </w:rPr>
        <w:t xml:space="preserve"> в решение городской Думы от 18.11.2016 № 338 «Об установлении и введении на территории муниципального образования «Город Биробиджан» Еврейской автономной области  </w:t>
      </w:r>
      <w:proofErr w:type="gramStart"/>
      <w:r w:rsidR="00BA3E98" w:rsidRPr="003D0515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="00BA3E98" w:rsidRPr="003D0515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исходя из кадастровой стоимости объектов налогообложения»</w:t>
      </w:r>
    </w:p>
    <w:p w:rsidR="00F72FA0" w:rsidRDefault="00F72FA0" w:rsidP="004B6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300" w:rsidRDefault="00B16300" w:rsidP="00F9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907D4" w:rsidRPr="00B16300">
        <w:rPr>
          <w:rFonts w:ascii="Times New Roman" w:hAnsi="Times New Roman" w:cs="Times New Roman"/>
          <w:sz w:val="28"/>
          <w:szCs w:val="28"/>
        </w:rPr>
        <w:t>Представленный проект</w:t>
      </w:r>
      <w:r w:rsidR="00CE0411" w:rsidRPr="00B16300">
        <w:rPr>
          <w:rFonts w:ascii="Times New Roman" w:hAnsi="Times New Roman" w:cs="Times New Roman"/>
          <w:sz w:val="28"/>
          <w:szCs w:val="28"/>
        </w:rPr>
        <w:t xml:space="preserve"> решения городской Думы </w:t>
      </w:r>
      <w:r w:rsidR="002907D4" w:rsidRPr="00B163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Биробиджан» Еврейской автономной области разработан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B16300">
        <w:rPr>
          <w:rFonts w:ascii="Times New Roman" w:hAnsi="Times New Roman" w:cs="Times New Roman"/>
          <w:sz w:val="28"/>
          <w:szCs w:val="28"/>
        </w:rPr>
        <w:t>п.6 перечня поручений Президента РФ от 18.02.2024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16300">
        <w:rPr>
          <w:rFonts w:ascii="Times New Roman" w:hAnsi="Times New Roman" w:cs="Times New Roman"/>
          <w:sz w:val="28"/>
          <w:szCs w:val="28"/>
        </w:rPr>
        <w:t xml:space="preserve"> №</w:t>
      </w:r>
      <w:r w:rsidR="00C76678">
        <w:rPr>
          <w:rFonts w:ascii="Times New Roman" w:hAnsi="Times New Roman" w:cs="Times New Roman"/>
          <w:sz w:val="28"/>
          <w:szCs w:val="28"/>
        </w:rPr>
        <w:t xml:space="preserve"> </w:t>
      </w:r>
      <w:r w:rsidRPr="00B16300">
        <w:rPr>
          <w:rFonts w:ascii="Times New Roman" w:hAnsi="Times New Roman" w:cs="Times New Roman"/>
          <w:sz w:val="28"/>
          <w:szCs w:val="28"/>
        </w:rPr>
        <w:t xml:space="preserve">Пр-293 по итогам рабочей поездки Президента РФ в Чукотский автономный округ 10-11 января 2024 года, в части предоставления многодетным семьям, </w:t>
      </w:r>
      <w:r w:rsidR="00F9667F">
        <w:rPr>
          <w:rFonts w:ascii="Times New Roman" w:hAnsi="Times New Roman" w:cs="Times New Roman"/>
          <w:sz w:val="28"/>
          <w:szCs w:val="28"/>
        </w:rPr>
        <w:t xml:space="preserve">проживающим в субъектах Российской Федерации, входящим в состав Дальневосточного федерального округа и </w:t>
      </w:r>
      <w:r w:rsidRPr="00B16300">
        <w:rPr>
          <w:rFonts w:ascii="Times New Roman" w:hAnsi="Times New Roman" w:cs="Times New Roman"/>
          <w:sz w:val="28"/>
          <w:szCs w:val="28"/>
        </w:rPr>
        <w:t>имеющим невысокий уровень дохода, льготы</w:t>
      </w:r>
      <w:proofErr w:type="gramEnd"/>
      <w:r w:rsidRPr="00B16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300">
        <w:rPr>
          <w:rFonts w:ascii="Times New Roman" w:hAnsi="Times New Roman" w:cs="Times New Roman"/>
          <w:sz w:val="28"/>
          <w:szCs w:val="28"/>
        </w:rPr>
        <w:t>в виде освобождения от уплаты налога на имущество физических лиц в отношении единственного пригодного для постоянного проживания</w:t>
      </w:r>
      <w:proofErr w:type="gramEnd"/>
      <w:r w:rsidRPr="00B16300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15F" w:rsidRDefault="0004215F" w:rsidP="00F9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3E66">
        <w:rPr>
          <w:rFonts w:ascii="Times New Roman" w:hAnsi="Times New Roman" w:cs="Times New Roman"/>
          <w:sz w:val="28"/>
          <w:szCs w:val="28"/>
        </w:rPr>
        <w:t>Предлагается предоставить членам многодетных малоимущих семей  налоговую льготу в размере 100 % подлежащей уплате налогоплательщиками суммы налога</w:t>
      </w:r>
      <w:r w:rsidR="00BD15AC" w:rsidRPr="004B3E66">
        <w:rPr>
          <w:rFonts w:ascii="Times New Roman" w:hAnsi="Times New Roman" w:cs="Times New Roman"/>
          <w:sz w:val="28"/>
          <w:szCs w:val="28"/>
        </w:rPr>
        <w:t>,</w:t>
      </w:r>
      <w:r w:rsidR="00BD15AC" w:rsidRPr="004B3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отношении </w:t>
      </w:r>
      <w:r w:rsidR="005A28BD" w:rsidRPr="004B3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жилых помещений (квартир, частей квартир, комнат) и жилых домов (частей жилых домов), являющихся местом совместного проживания членов семьи</w:t>
      </w:r>
      <w:r w:rsidR="00BD15AC" w:rsidRPr="00BD15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15AC" w:rsidRPr="003224DC" w:rsidRDefault="00BD15AC" w:rsidP="00226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22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6CF0" w:rsidRPr="00322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3224DC" w:rsidRPr="00322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физических лиц, имеющие трех и более несовершеннолетних детей </w:t>
      </w:r>
      <w:r w:rsidR="00A36CF0" w:rsidRPr="003224DC">
        <w:rPr>
          <w:rFonts w:ascii="Times New Roman" w:hAnsi="Times New Roman" w:cs="Times New Roman"/>
          <w:sz w:val="28"/>
          <w:szCs w:val="28"/>
          <w:shd w:val="clear" w:color="auto" w:fill="FFFFFF"/>
        </w:rPr>
        <w:t>на федеральном уровне предусмотрены налоговые льготы по налогу на имущество физических лиц.</w:t>
      </w:r>
    </w:p>
    <w:p w:rsidR="00226D52" w:rsidRDefault="0024030A" w:rsidP="00226D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proofErr w:type="gramStart"/>
      <w:r w:rsidR="00A36CF0">
        <w:rPr>
          <w:sz w:val="28"/>
          <w:szCs w:val="28"/>
          <w:shd w:val="clear" w:color="auto" w:fill="FFFFFF"/>
        </w:rPr>
        <w:t>Так, в соответствии с</w:t>
      </w:r>
      <w:r w:rsidR="00054CC6" w:rsidRPr="00054CC6">
        <w:rPr>
          <w:sz w:val="28"/>
          <w:szCs w:val="28"/>
          <w:shd w:val="clear" w:color="auto" w:fill="FFFFFF"/>
        </w:rPr>
        <w:t xml:space="preserve"> п. 6.1 </w:t>
      </w:r>
      <w:hyperlink r:id="rId8" w:tgtFrame="_blank" w:history="1">
        <w:r w:rsidR="00054CC6" w:rsidRPr="00A36CF0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ст. 403 Н</w:t>
        </w:r>
        <w:r w:rsidR="00A36CF0" w:rsidRPr="00A36CF0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алогового кодекса Российской Федерации</w:t>
        </w:r>
      </w:hyperlink>
      <w:r w:rsidR="00054CC6" w:rsidRPr="00054CC6">
        <w:rPr>
          <w:sz w:val="28"/>
          <w:szCs w:val="28"/>
          <w:shd w:val="clear" w:color="auto" w:fill="FFFFFF"/>
        </w:rPr>
        <w:t> для жилых помещений, находящихся в собственности физических лиц, имеющих трех и более несовершеннолетних детей, предоставлен налоговый вычет, увеличивающий размер стандартных вычетов</w:t>
      </w:r>
      <w:r w:rsidR="00226D52">
        <w:rPr>
          <w:sz w:val="28"/>
          <w:szCs w:val="28"/>
          <w:shd w:val="clear" w:color="auto" w:fill="FFFFFF"/>
        </w:rPr>
        <w:t> </w:t>
      </w:r>
      <w:r w:rsidR="00054CC6" w:rsidRPr="00054CC6">
        <w:rPr>
          <w:sz w:val="28"/>
          <w:szCs w:val="28"/>
          <w:shd w:val="clear" w:color="auto" w:fill="FFFFFF"/>
        </w:rPr>
        <w:t>(10</w:t>
      </w:r>
      <w:r w:rsidR="003C428D">
        <w:rPr>
          <w:sz w:val="28"/>
          <w:szCs w:val="28"/>
          <w:shd w:val="clear" w:color="auto" w:fill="FFFFFF"/>
        </w:rPr>
        <w:t xml:space="preserve"> кв.м. на комнату, часть квартиры</w:t>
      </w:r>
      <w:r w:rsidR="00054CC6" w:rsidRPr="00054CC6">
        <w:rPr>
          <w:sz w:val="28"/>
          <w:szCs w:val="28"/>
          <w:shd w:val="clear" w:color="auto" w:fill="FFFFFF"/>
        </w:rPr>
        <w:t>,</w:t>
      </w:r>
      <w:r w:rsidR="00226D52">
        <w:rPr>
          <w:sz w:val="28"/>
          <w:szCs w:val="28"/>
          <w:shd w:val="clear" w:color="auto" w:fill="FFFFFF"/>
        </w:rPr>
        <w:t> </w:t>
      </w:r>
      <w:r w:rsidR="00054CC6" w:rsidRPr="00054CC6">
        <w:rPr>
          <w:sz w:val="28"/>
          <w:szCs w:val="28"/>
          <w:shd w:val="clear" w:color="auto" w:fill="FFFFFF"/>
        </w:rPr>
        <w:t>20</w:t>
      </w:r>
      <w:r w:rsidR="00226D52">
        <w:rPr>
          <w:sz w:val="28"/>
          <w:szCs w:val="28"/>
          <w:shd w:val="clear" w:color="auto" w:fill="FFFFFF"/>
        </w:rPr>
        <w:t> </w:t>
      </w:r>
      <w:r w:rsidR="003C428D">
        <w:rPr>
          <w:sz w:val="28"/>
          <w:szCs w:val="28"/>
          <w:shd w:val="clear" w:color="auto" w:fill="FFFFFF"/>
        </w:rPr>
        <w:t>кв.м. на квартиру, часть дома </w:t>
      </w:r>
      <w:r w:rsidR="00054CC6" w:rsidRPr="00054CC6">
        <w:rPr>
          <w:sz w:val="28"/>
          <w:szCs w:val="28"/>
          <w:shd w:val="clear" w:color="auto" w:fill="FFFFFF"/>
        </w:rPr>
        <w:t>и</w:t>
      </w:r>
      <w:r w:rsidR="00226D52">
        <w:rPr>
          <w:sz w:val="28"/>
          <w:szCs w:val="28"/>
          <w:shd w:val="clear" w:color="auto" w:fill="FFFFFF"/>
        </w:rPr>
        <w:t> </w:t>
      </w:r>
      <w:r w:rsidR="00054CC6" w:rsidRPr="00054CC6">
        <w:rPr>
          <w:sz w:val="28"/>
          <w:szCs w:val="28"/>
          <w:shd w:val="clear" w:color="auto" w:fill="FFFFFF"/>
        </w:rPr>
        <w:t>50</w:t>
      </w:r>
      <w:r w:rsidR="00226D52">
        <w:rPr>
          <w:sz w:val="28"/>
          <w:szCs w:val="28"/>
          <w:shd w:val="clear" w:color="auto" w:fill="FFFFFF"/>
        </w:rPr>
        <w:t> </w:t>
      </w:r>
      <w:r w:rsidR="00054CC6" w:rsidRPr="00054CC6">
        <w:rPr>
          <w:sz w:val="28"/>
          <w:szCs w:val="28"/>
          <w:shd w:val="clear" w:color="auto" w:fill="FFFFFF"/>
        </w:rPr>
        <w:t>кв.м.</w:t>
      </w:r>
      <w:r w:rsidR="003C428D">
        <w:rPr>
          <w:sz w:val="28"/>
          <w:szCs w:val="28"/>
          <w:shd w:val="clear" w:color="auto" w:fill="FFFFFF"/>
        </w:rPr>
        <w:t> на жилой дом</w:t>
      </w:r>
      <w:r w:rsidR="00054CC6" w:rsidRPr="00054CC6">
        <w:rPr>
          <w:sz w:val="28"/>
          <w:szCs w:val="28"/>
          <w:shd w:val="clear" w:color="auto" w:fill="FFFFFF"/>
        </w:rPr>
        <w:t>).</w:t>
      </w:r>
      <w:proofErr w:type="gramEnd"/>
      <w:r w:rsidR="00054CC6" w:rsidRPr="00054CC6">
        <w:rPr>
          <w:sz w:val="28"/>
          <w:szCs w:val="28"/>
        </w:rPr>
        <w:br/>
      </w:r>
      <w:r w:rsidR="00226D52">
        <w:rPr>
          <w:sz w:val="28"/>
          <w:szCs w:val="28"/>
          <w:shd w:val="clear" w:color="auto" w:fill="FFFFFF"/>
        </w:rPr>
        <w:tab/>
      </w:r>
      <w:r w:rsidR="00054CC6" w:rsidRPr="00054CC6">
        <w:rPr>
          <w:sz w:val="28"/>
          <w:szCs w:val="28"/>
          <w:shd w:val="clear" w:color="auto" w:fill="FFFFFF"/>
        </w:rPr>
        <w:t>В частности, налоговая база по налогу на имущество физических лиц в отношении объектов, находящихся в собственности рассматриваемой категории, уменьшается на величину кадастровой стоимости 5 кв. м. в отношении квартиры, части квартиры, комнаты, и 7 кв. м. в отношении жилого дома, части жилого дома, в расчете на каждого несовершеннолетнего ребенка.</w:t>
      </w:r>
      <w:r w:rsidRPr="00054CC6">
        <w:rPr>
          <w:sz w:val="28"/>
          <w:szCs w:val="28"/>
        </w:rPr>
        <w:t xml:space="preserve"> </w:t>
      </w:r>
    </w:p>
    <w:p w:rsidR="00226D52" w:rsidRDefault="00226D52" w:rsidP="00226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сведениям, полученным из департамента социальной защиты правительства Еврейской автономной области, по состоянию на 01.03.2024 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Биробиджане проживает 177 многодетных семей, имеющих справки о признании семьи малоимущей.  </w:t>
      </w:r>
    </w:p>
    <w:p w:rsidR="00AE15A6" w:rsidRPr="00C76678" w:rsidRDefault="00A36CF0" w:rsidP="00226D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6678">
        <w:rPr>
          <w:sz w:val="28"/>
          <w:szCs w:val="28"/>
        </w:rPr>
        <w:tab/>
      </w:r>
      <w:r w:rsidR="001665B0" w:rsidRPr="00C76678">
        <w:rPr>
          <w:sz w:val="28"/>
          <w:szCs w:val="28"/>
        </w:rPr>
        <w:t xml:space="preserve">По </w:t>
      </w:r>
      <w:r w:rsidR="00AE15A6" w:rsidRPr="00C76678">
        <w:rPr>
          <w:sz w:val="28"/>
          <w:szCs w:val="28"/>
        </w:rPr>
        <w:t>оценке,</w:t>
      </w:r>
      <w:r w:rsidR="001665B0" w:rsidRPr="00C76678">
        <w:rPr>
          <w:sz w:val="28"/>
          <w:szCs w:val="28"/>
        </w:rPr>
        <w:t xml:space="preserve"> </w:t>
      </w:r>
      <w:r w:rsidR="003C428D" w:rsidRPr="00C76678">
        <w:rPr>
          <w:sz w:val="28"/>
          <w:szCs w:val="28"/>
        </w:rPr>
        <w:t>согласно экспертным расчетам</w:t>
      </w:r>
      <w:r w:rsidR="00C76678" w:rsidRPr="00C76678">
        <w:rPr>
          <w:sz w:val="28"/>
          <w:szCs w:val="28"/>
        </w:rPr>
        <w:t>,</w:t>
      </w:r>
      <w:r w:rsidR="003C428D" w:rsidRPr="00C76678">
        <w:rPr>
          <w:sz w:val="28"/>
          <w:szCs w:val="28"/>
        </w:rPr>
        <w:t xml:space="preserve"> </w:t>
      </w:r>
      <w:r w:rsidR="001665B0" w:rsidRPr="00C76678">
        <w:rPr>
          <w:sz w:val="28"/>
          <w:szCs w:val="28"/>
        </w:rPr>
        <w:t>сумма недополученных доходов</w:t>
      </w:r>
      <w:r w:rsidR="00AE15A6" w:rsidRPr="00C76678">
        <w:rPr>
          <w:sz w:val="28"/>
          <w:szCs w:val="28"/>
        </w:rPr>
        <w:t xml:space="preserve"> в </w:t>
      </w:r>
      <w:r w:rsidR="001665B0" w:rsidRPr="00C76678">
        <w:rPr>
          <w:sz w:val="28"/>
          <w:szCs w:val="28"/>
        </w:rPr>
        <w:t xml:space="preserve"> бюджет городского округа</w:t>
      </w:r>
      <w:r w:rsidR="00AE15A6" w:rsidRPr="00C76678">
        <w:rPr>
          <w:sz w:val="28"/>
          <w:szCs w:val="28"/>
        </w:rPr>
        <w:t xml:space="preserve"> в связи с предоставлением льгот </w:t>
      </w:r>
      <w:r w:rsidR="00AE15A6" w:rsidRPr="00C76678">
        <w:rPr>
          <w:sz w:val="28"/>
          <w:szCs w:val="28"/>
        </w:rPr>
        <w:lastRenderedPageBreak/>
        <w:t>многодетным малоимущим семьям по налогу на имущество физических лиц</w:t>
      </w:r>
      <w:r w:rsidRPr="00C76678">
        <w:rPr>
          <w:sz w:val="28"/>
          <w:szCs w:val="28"/>
        </w:rPr>
        <w:t xml:space="preserve"> на муниципальном уровне</w:t>
      </w:r>
      <w:r w:rsidR="00AE15A6" w:rsidRPr="00C76678">
        <w:rPr>
          <w:sz w:val="28"/>
          <w:szCs w:val="28"/>
        </w:rPr>
        <w:t>, составит 300 тыс. руб.</w:t>
      </w:r>
    </w:p>
    <w:p w:rsidR="0004215F" w:rsidRDefault="0004215F" w:rsidP="00042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15">
        <w:rPr>
          <w:rFonts w:ascii="Times New Roman" w:hAnsi="Times New Roman" w:cs="Times New Roman"/>
          <w:sz w:val="28"/>
          <w:szCs w:val="28"/>
        </w:rPr>
        <w:t xml:space="preserve">Принятие предлагаемого проекта решения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5A28BD">
        <w:rPr>
          <w:rFonts w:ascii="Times New Roman" w:hAnsi="Times New Roman" w:cs="Times New Roman"/>
          <w:sz w:val="28"/>
          <w:szCs w:val="28"/>
        </w:rPr>
        <w:t>п</w:t>
      </w:r>
      <w:r w:rsidR="00B61BDE">
        <w:rPr>
          <w:rFonts w:ascii="Times New Roman" w:hAnsi="Times New Roman" w:cs="Times New Roman"/>
          <w:sz w:val="28"/>
          <w:szCs w:val="28"/>
        </w:rPr>
        <w:t>ре</w:t>
      </w:r>
      <w:r w:rsidR="005A28BD">
        <w:rPr>
          <w:rFonts w:ascii="Times New Roman" w:hAnsi="Times New Roman" w:cs="Times New Roman"/>
          <w:sz w:val="28"/>
          <w:szCs w:val="28"/>
        </w:rPr>
        <w:t xml:space="preserve">доставить </w:t>
      </w:r>
      <w:r w:rsidR="00B61BDE">
        <w:rPr>
          <w:rFonts w:ascii="Times New Roman" w:hAnsi="Times New Roman" w:cs="Times New Roman"/>
          <w:sz w:val="28"/>
          <w:szCs w:val="28"/>
        </w:rPr>
        <w:t xml:space="preserve">многодетным малоимущим семьям </w:t>
      </w:r>
      <w:r w:rsidR="001665B0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  <w:r w:rsidR="005A28BD">
        <w:rPr>
          <w:rFonts w:ascii="Times New Roman" w:hAnsi="Times New Roman" w:cs="Times New Roman"/>
          <w:sz w:val="28"/>
          <w:szCs w:val="28"/>
        </w:rPr>
        <w:t>дополнительные меры социальной поддержки</w:t>
      </w:r>
      <w:r w:rsidR="004B3E66">
        <w:rPr>
          <w:rFonts w:ascii="Times New Roman" w:hAnsi="Times New Roman" w:cs="Times New Roman"/>
          <w:sz w:val="28"/>
          <w:szCs w:val="28"/>
        </w:rPr>
        <w:t xml:space="preserve"> в виде дополнительных льгот по налогу на имущество физических лиц</w:t>
      </w:r>
      <w:r w:rsidR="00B61B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5D78" w:rsidRPr="0032760B" w:rsidRDefault="009C5D78" w:rsidP="00F966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9C5D78" w:rsidRPr="009C5D78" w:rsidRDefault="009C5D78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0042" w:rsidRPr="009C5D78" w:rsidRDefault="008A0042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396" w:rsidRPr="009C5D78" w:rsidRDefault="009C6396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300" w:rsidRDefault="00B16300" w:rsidP="0032760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9687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696879">
        <w:rPr>
          <w:sz w:val="28"/>
          <w:szCs w:val="28"/>
        </w:rPr>
        <w:t xml:space="preserve">управления экономики </w:t>
      </w:r>
    </w:p>
    <w:p w:rsidR="0032760B" w:rsidRPr="009C2A52" w:rsidRDefault="00696879" w:rsidP="0032760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мэрии города</w:t>
      </w:r>
      <w:r>
        <w:rPr>
          <w:sz w:val="28"/>
          <w:szCs w:val="28"/>
        </w:rPr>
        <w:tab/>
      </w:r>
      <w:r w:rsidR="0032760B">
        <w:rPr>
          <w:sz w:val="28"/>
          <w:szCs w:val="28"/>
        </w:rPr>
        <w:t xml:space="preserve">                                      </w:t>
      </w:r>
      <w:r w:rsidR="00B16300">
        <w:rPr>
          <w:sz w:val="28"/>
          <w:szCs w:val="28"/>
        </w:rPr>
        <w:t xml:space="preserve">                                    С.В. Аносова</w:t>
      </w:r>
    </w:p>
    <w:p w:rsidR="009C2A52" w:rsidRPr="009C2A52" w:rsidRDefault="00696879" w:rsidP="00EE5AB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C2A52" w:rsidRPr="009C2A52" w:rsidSect="00DB3DF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915" w:rsidRDefault="00A57915" w:rsidP="005B372F">
      <w:pPr>
        <w:spacing w:after="0" w:line="240" w:lineRule="auto"/>
      </w:pPr>
      <w:r>
        <w:separator/>
      </w:r>
    </w:p>
  </w:endnote>
  <w:endnote w:type="continuationSeparator" w:id="0">
    <w:p w:rsidR="00A57915" w:rsidRDefault="00A57915" w:rsidP="005B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915" w:rsidRDefault="00A57915" w:rsidP="005B372F">
      <w:pPr>
        <w:spacing w:after="0" w:line="240" w:lineRule="auto"/>
      </w:pPr>
      <w:r>
        <w:separator/>
      </w:r>
    </w:p>
  </w:footnote>
  <w:footnote w:type="continuationSeparator" w:id="0">
    <w:p w:rsidR="00A57915" w:rsidRDefault="00A57915" w:rsidP="005B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99712"/>
      <w:docPartObj>
        <w:docPartGallery w:val="Page Numbers (Top of Page)"/>
        <w:docPartUnique/>
      </w:docPartObj>
    </w:sdtPr>
    <w:sdtContent>
      <w:p w:rsidR="002E4B19" w:rsidRDefault="00021F71">
        <w:pPr>
          <w:pStyle w:val="a4"/>
          <w:jc w:val="center"/>
        </w:pPr>
        <w:fldSimple w:instr=" PAGE   \* MERGEFORMAT ">
          <w:r w:rsidR="00C76678">
            <w:rPr>
              <w:noProof/>
            </w:rPr>
            <w:t>2</w:t>
          </w:r>
        </w:fldSimple>
      </w:p>
    </w:sdtContent>
  </w:sdt>
  <w:p w:rsidR="002E4B19" w:rsidRDefault="002E4B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29F5"/>
    <w:multiLevelType w:val="multilevel"/>
    <w:tmpl w:val="AC42EF5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9E93C70"/>
    <w:multiLevelType w:val="hybridMultilevel"/>
    <w:tmpl w:val="237CB378"/>
    <w:lvl w:ilvl="0" w:tplc="FD30D0C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A52"/>
    <w:rsid w:val="000001BC"/>
    <w:rsid w:val="00021F71"/>
    <w:rsid w:val="0002465C"/>
    <w:rsid w:val="00035D6A"/>
    <w:rsid w:val="0004077E"/>
    <w:rsid w:val="0004215F"/>
    <w:rsid w:val="00054CC6"/>
    <w:rsid w:val="000577BB"/>
    <w:rsid w:val="00075944"/>
    <w:rsid w:val="00092A77"/>
    <w:rsid w:val="000955DF"/>
    <w:rsid w:val="000A1F0A"/>
    <w:rsid w:val="000A399C"/>
    <w:rsid w:val="000A68A4"/>
    <w:rsid w:val="000C6BE7"/>
    <w:rsid w:val="000D2CCF"/>
    <w:rsid w:val="000E57D7"/>
    <w:rsid w:val="00101E39"/>
    <w:rsid w:val="00103082"/>
    <w:rsid w:val="001045A7"/>
    <w:rsid w:val="00114FC1"/>
    <w:rsid w:val="001418F1"/>
    <w:rsid w:val="00147472"/>
    <w:rsid w:val="001665B0"/>
    <w:rsid w:val="00184B24"/>
    <w:rsid w:val="00186CF9"/>
    <w:rsid w:val="001874F4"/>
    <w:rsid w:val="00187788"/>
    <w:rsid w:val="001B55DE"/>
    <w:rsid w:val="001D7719"/>
    <w:rsid w:val="002059DD"/>
    <w:rsid w:val="00226D52"/>
    <w:rsid w:val="002332F5"/>
    <w:rsid w:val="0024030A"/>
    <w:rsid w:val="00245176"/>
    <w:rsid w:val="00247F8D"/>
    <w:rsid w:val="00262A81"/>
    <w:rsid w:val="0026421F"/>
    <w:rsid w:val="00273B30"/>
    <w:rsid w:val="002907D4"/>
    <w:rsid w:val="00296A46"/>
    <w:rsid w:val="002D5CF9"/>
    <w:rsid w:val="002E4B19"/>
    <w:rsid w:val="003224DC"/>
    <w:rsid w:val="0032760B"/>
    <w:rsid w:val="00354FDF"/>
    <w:rsid w:val="00360359"/>
    <w:rsid w:val="0038526E"/>
    <w:rsid w:val="00390703"/>
    <w:rsid w:val="003970BC"/>
    <w:rsid w:val="003B0170"/>
    <w:rsid w:val="003B3FBE"/>
    <w:rsid w:val="003C3DFC"/>
    <w:rsid w:val="003C428D"/>
    <w:rsid w:val="003D0515"/>
    <w:rsid w:val="003E657D"/>
    <w:rsid w:val="00411163"/>
    <w:rsid w:val="00414247"/>
    <w:rsid w:val="00461BE9"/>
    <w:rsid w:val="004744AE"/>
    <w:rsid w:val="004905E5"/>
    <w:rsid w:val="00494094"/>
    <w:rsid w:val="004A6492"/>
    <w:rsid w:val="004B0EAE"/>
    <w:rsid w:val="004B3E66"/>
    <w:rsid w:val="004B6C16"/>
    <w:rsid w:val="004C746B"/>
    <w:rsid w:val="004D1C10"/>
    <w:rsid w:val="004E691B"/>
    <w:rsid w:val="0054495D"/>
    <w:rsid w:val="00566924"/>
    <w:rsid w:val="0059014D"/>
    <w:rsid w:val="005906C8"/>
    <w:rsid w:val="005A28BD"/>
    <w:rsid w:val="005A4A3C"/>
    <w:rsid w:val="005B372F"/>
    <w:rsid w:val="005B42F5"/>
    <w:rsid w:val="005C6589"/>
    <w:rsid w:val="005F2574"/>
    <w:rsid w:val="00611C83"/>
    <w:rsid w:val="00621BD6"/>
    <w:rsid w:val="00626001"/>
    <w:rsid w:val="00630E47"/>
    <w:rsid w:val="00636038"/>
    <w:rsid w:val="00660407"/>
    <w:rsid w:val="00696879"/>
    <w:rsid w:val="006B2018"/>
    <w:rsid w:val="006D730B"/>
    <w:rsid w:val="006E5358"/>
    <w:rsid w:val="00714D8D"/>
    <w:rsid w:val="00742DA3"/>
    <w:rsid w:val="007632D6"/>
    <w:rsid w:val="0077650B"/>
    <w:rsid w:val="00780269"/>
    <w:rsid w:val="0078090F"/>
    <w:rsid w:val="007A6546"/>
    <w:rsid w:val="007B3B4E"/>
    <w:rsid w:val="007B4C3D"/>
    <w:rsid w:val="007B4CA3"/>
    <w:rsid w:val="00810460"/>
    <w:rsid w:val="00816E25"/>
    <w:rsid w:val="00864C78"/>
    <w:rsid w:val="00881C49"/>
    <w:rsid w:val="008A0042"/>
    <w:rsid w:val="008A661F"/>
    <w:rsid w:val="008C1C07"/>
    <w:rsid w:val="008F0AD5"/>
    <w:rsid w:val="009043B8"/>
    <w:rsid w:val="0094584E"/>
    <w:rsid w:val="009552E9"/>
    <w:rsid w:val="00966880"/>
    <w:rsid w:val="00976837"/>
    <w:rsid w:val="00993D72"/>
    <w:rsid w:val="009A4114"/>
    <w:rsid w:val="009C2A52"/>
    <w:rsid w:val="009C5C70"/>
    <w:rsid w:val="009C5D78"/>
    <w:rsid w:val="009C6396"/>
    <w:rsid w:val="009E4D29"/>
    <w:rsid w:val="009F639B"/>
    <w:rsid w:val="00A151E5"/>
    <w:rsid w:val="00A231A5"/>
    <w:rsid w:val="00A3693F"/>
    <w:rsid w:val="00A36CF0"/>
    <w:rsid w:val="00A42FD2"/>
    <w:rsid w:val="00A57915"/>
    <w:rsid w:val="00A701F8"/>
    <w:rsid w:val="00A86A07"/>
    <w:rsid w:val="00A87585"/>
    <w:rsid w:val="00A960BE"/>
    <w:rsid w:val="00AA2957"/>
    <w:rsid w:val="00AA3236"/>
    <w:rsid w:val="00AC1423"/>
    <w:rsid w:val="00AC2739"/>
    <w:rsid w:val="00AD2ED8"/>
    <w:rsid w:val="00AD41FD"/>
    <w:rsid w:val="00AE15A6"/>
    <w:rsid w:val="00AE40B7"/>
    <w:rsid w:val="00AF50AF"/>
    <w:rsid w:val="00B16300"/>
    <w:rsid w:val="00B55AAC"/>
    <w:rsid w:val="00B57F70"/>
    <w:rsid w:val="00B61BDE"/>
    <w:rsid w:val="00B62626"/>
    <w:rsid w:val="00B63884"/>
    <w:rsid w:val="00B96A8E"/>
    <w:rsid w:val="00BA3E98"/>
    <w:rsid w:val="00BB4209"/>
    <w:rsid w:val="00BC5F1A"/>
    <w:rsid w:val="00BD0C09"/>
    <w:rsid w:val="00BD15AC"/>
    <w:rsid w:val="00C211C4"/>
    <w:rsid w:val="00C24BE5"/>
    <w:rsid w:val="00C34F4A"/>
    <w:rsid w:val="00C66285"/>
    <w:rsid w:val="00C76678"/>
    <w:rsid w:val="00C76C1A"/>
    <w:rsid w:val="00CD0CCD"/>
    <w:rsid w:val="00CE0411"/>
    <w:rsid w:val="00CE2D84"/>
    <w:rsid w:val="00CE4C2A"/>
    <w:rsid w:val="00D112A4"/>
    <w:rsid w:val="00D20EDF"/>
    <w:rsid w:val="00D229D2"/>
    <w:rsid w:val="00D236B0"/>
    <w:rsid w:val="00D33012"/>
    <w:rsid w:val="00D35FE7"/>
    <w:rsid w:val="00D80A26"/>
    <w:rsid w:val="00D86333"/>
    <w:rsid w:val="00D94232"/>
    <w:rsid w:val="00DB3DF1"/>
    <w:rsid w:val="00DB54E5"/>
    <w:rsid w:val="00DD0F0D"/>
    <w:rsid w:val="00DD1E51"/>
    <w:rsid w:val="00E116BD"/>
    <w:rsid w:val="00E11B0E"/>
    <w:rsid w:val="00E13277"/>
    <w:rsid w:val="00E3221C"/>
    <w:rsid w:val="00E657AE"/>
    <w:rsid w:val="00E7007E"/>
    <w:rsid w:val="00EB0F40"/>
    <w:rsid w:val="00EE0DFA"/>
    <w:rsid w:val="00EE5AB0"/>
    <w:rsid w:val="00F07F30"/>
    <w:rsid w:val="00F400F3"/>
    <w:rsid w:val="00F72FA0"/>
    <w:rsid w:val="00F91A18"/>
    <w:rsid w:val="00F9667F"/>
    <w:rsid w:val="00FB012F"/>
    <w:rsid w:val="00FB4433"/>
    <w:rsid w:val="00FD4C02"/>
    <w:rsid w:val="00FD6379"/>
    <w:rsid w:val="00FE4224"/>
    <w:rsid w:val="00FE4DCB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74"/>
  </w:style>
  <w:style w:type="paragraph" w:styleId="1">
    <w:name w:val="heading 1"/>
    <w:basedOn w:val="a"/>
    <w:next w:val="a"/>
    <w:link w:val="10"/>
    <w:uiPriority w:val="9"/>
    <w:qFormat/>
    <w:rsid w:val="006D730B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paragraph" w:styleId="2">
    <w:name w:val="heading 2"/>
    <w:basedOn w:val="a"/>
    <w:next w:val="a"/>
    <w:link w:val="20"/>
    <w:uiPriority w:val="9"/>
    <w:qFormat/>
    <w:rsid w:val="006D730B"/>
    <w:pPr>
      <w:keepNext/>
      <w:widowControl w:val="0"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qFormat/>
    <w:rsid w:val="006D730B"/>
    <w:pPr>
      <w:keepNext/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paragraph" w:styleId="4">
    <w:name w:val="heading 4"/>
    <w:basedOn w:val="a"/>
    <w:next w:val="a"/>
    <w:link w:val="40"/>
    <w:uiPriority w:val="9"/>
    <w:qFormat/>
    <w:rsid w:val="006D730B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paragraph" w:styleId="5">
    <w:name w:val="heading 5"/>
    <w:basedOn w:val="a"/>
    <w:next w:val="a"/>
    <w:link w:val="50"/>
    <w:uiPriority w:val="9"/>
    <w:qFormat/>
    <w:rsid w:val="006D730B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paragraph" w:styleId="6">
    <w:name w:val="heading 6"/>
    <w:basedOn w:val="a"/>
    <w:next w:val="a"/>
    <w:link w:val="60"/>
    <w:uiPriority w:val="9"/>
    <w:qFormat/>
    <w:rsid w:val="006D730B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lang w:eastAsia="ru-RU" w:bidi="ru-RU"/>
    </w:rPr>
  </w:style>
  <w:style w:type="paragraph" w:styleId="7">
    <w:name w:val="heading 7"/>
    <w:basedOn w:val="a"/>
    <w:next w:val="a"/>
    <w:link w:val="70"/>
    <w:uiPriority w:val="9"/>
    <w:qFormat/>
    <w:rsid w:val="006D730B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paragraph" w:styleId="8">
    <w:name w:val="heading 8"/>
    <w:basedOn w:val="a"/>
    <w:next w:val="a"/>
    <w:link w:val="80"/>
    <w:uiPriority w:val="9"/>
    <w:qFormat/>
    <w:rsid w:val="006D730B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paragraph" w:styleId="9">
    <w:name w:val="heading 9"/>
    <w:basedOn w:val="a"/>
    <w:next w:val="a"/>
    <w:link w:val="90"/>
    <w:uiPriority w:val="9"/>
    <w:qFormat/>
    <w:rsid w:val="006D730B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4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372F"/>
  </w:style>
  <w:style w:type="paragraph" w:styleId="a6">
    <w:name w:val="footer"/>
    <w:basedOn w:val="a"/>
    <w:link w:val="a7"/>
    <w:uiPriority w:val="99"/>
    <w:semiHidden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372F"/>
  </w:style>
  <w:style w:type="character" w:customStyle="1" w:styleId="10">
    <w:name w:val="Заголовок 1 Знак"/>
    <w:basedOn w:val="a0"/>
    <w:link w:val="1"/>
    <w:uiPriority w:val="9"/>
    <w:rsid w:val="006D730B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D730B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6D730B"/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6D730B"/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6D730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6D730B"/>
    <w:rPr>
      <w:rFonts w:ascii="Calibri" w:eastAsia="Times New Roman" w:hAnsi="Calibri" w:cs="Times New Roman"/>
      <w:b/>
      <w:bCs/>
      <w:color w:val="000000"/>
      <w:lang w:eastAsia="ru-RU" w:bidi="ru-RU"/>
    </w:rPr>
  </w:style>
  <w:style w:type="character" w:customStyle="1" w:styleId="70">
    <w:name w:val="Заголовок 7 Знак"/>
    <w:basedOn w:val="a0"/>
    <w:link w:val="7"/>
    <w:uiPriority w:val="9"/>
    <w:rsid w:val="006D730B"/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character" w:customStyle="1" w:styleId="80">
    <w:name w:val="Заголовок 8 Знак"/>
    <w:basedOn w:val="a0"/>
    <w:link w:val="8"/>
    <w:uiPriority w:val="9"/>
    <w:rsid w:val="006D730B"/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rsid w:val="006D730B"/>
    <w:rPr>
      <w:rFonts w:ascii="Cambria" w:eastAsia="Times New Roman" w:hAnsi="Cambria" w:cs="Times New Roman"/>
      <w:color w:val="000000"/>
      <w:lang w:eastAsia="ru-RU" w:bidi="ru-RU"/>
    </w:rPr>
  </w:style>
  <w:style w:type="paragraph" w:styleId="a8">
    <w:name w:val="Body Text"/>
    <w:basedOn w:val="a"/>
    <w:link w:val="a9"/>
    <w:uiPriority w:val="99"/>
    <w:unhideWhenUsed/>
    <w:rsid w:val="006D730B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D730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13pt">
    <w:name w:val="Основной текст (2) + 13 pt"/>
    <w:rsid w:val="006D73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1">
    <w:name w:val="Основной текст (9)_"/>
    <w:link w:val="92"/>
    <w:rsid w:val="006D73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6D730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A701F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54C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arant.ru/fns/nk/667917766d919d0c578517ffcb651c9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5B0DF-982A-40BC-9D14-16EECCB0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 Попова Наталья Владимировна</dc:creator>
  <cp:lastModifiedBy>econ08</cp:lastModifiedBy>
  <cp:revision>18</cp:revision>
  <cp:lastPrinted>2024-05-06T07:50:00Z</cp:lastPrinted>
  <dcterms:created xsi:type="dcterms:W3CDTF">2018-10-19T06:33:00Z</dcterms:created>
  <dcterms:modified xsi:type="dcterms:W3CDTF">2024-05-06T07:51:00Z</dcterms:modified>
</cp:coreProperties>
</file>