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361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62D51" w:rsidRDefault="009D5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</w:t>
      </w:r>
      <w:r w:rsidR="00361057">
        <w:rPr>
          <w:b/>
          <w:sz w:val="28"/>
          <w:szCs w:val="28"/>
        </w:rPr>
        <w:t>ородской Думы</w:t>
      </w:r>
    </w:p>
    <w:p w:rsidR="00862D51" w:rsidRPr="002E7A29" w:rsidRDefault="00361057" w:rsidP="002E7A29">
      <w:pPr>
        <w:jc w:val="center"/>
        <w:textAlignment w:val="baseline"/>
        <w:rPr>
          <w:b/>
          <w:sz w:val="28"/>
          <w:szCs w:val="28"/>
        </w:rPr>
      </w:pPr>
      <w:r w:rsidRPr="002E7A29">
        <w:rPr>
          <w:b/>
          <w:color w:val="000000"/>
          <w:sz w:val="28"/>
          <w:szCs w:val="28"/>
        </w:rPr>
        <w:t>«</w:t>
      </w:r>
      <w:r w:rsidR="002E7A29" w:rsidRPr="002E7A29">
        <w:rPr>
          <w:b/>
          <w:sz w:val="28"/>
          <w:szCs w:val="28"/>
        </w:rPr>
        <w:t>Об утверждении Положения об Общественной палате муниципального образования «Город Биробиджан» Еврейской автономной области</w:t>
      </w:r>
      <w:r w:rsidRPr="002E7A29">
        <w:rPr>
          <w:b/>
          <w:sz w:val="28"/>
          <w:szCs w:val="28"/>
          <w:shd w:val="clear" w:color="auto" w:fill="FFFFFF"/>
        </w:rPr>
        <w:t>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2E7A29" w:rsidRPr="00C5331A" w:rsidRDefault="009D5108" w:rsidP="00C5331A">
      <w:pPr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Проектом решения Г</w:t>
      </w:r>
      <w:r w:rsidR="002E7A29">
        <w:rPr>
          <w:sz w:val="28"/>
          <w:szCs w:val="28"/>
        </w:rPr>
        <w:t>ородской Думы предлагается создание на территории городского округа о</w:t>
      </w:r>
      <w:r w:rsidR="002E7A29" w:rsidRPr="004D3252">
        <w:rPr>
          <w:sz w:val="28"/>
          <w:szCs w:val="28"/>
        </w:rPr>
        <w:t>бщественн</w:t>
      </w:r>
      <w:r w:rsidR="002E7A29">
        <w:rPr>
          <w:sz w:val="28"/>
          <w:szCs w:val="28"/>
        </w:rPr>
        <w:t>ой</w:t>
      </w:r>
      <w:r w:rsidR="002E7A29" w:rsidRPr="004D3252">
        <w:rPr>
          <w:sz w:val="28"/>
          <w:szCs w:val="28"/>
        </w:rPr>
        <w:t xml:space="preserve"> палат</w:t>
      </w:r>
      <w:r w:rsidR="002E7A29">
        <w:rPr>
          <w:sz w:val="28"/>
          <w:szCs w:val="28"/>
        </w:rPr>
        <w:t>ы</w:t>
      </w:r>
      <w:r w:rsidR="002E7A29" w:rsidRPr="004D3252">
        <w:rPr>
          <w:sz w:val="28"/>
          <w:szCs w:val="28"/>
        </w:rPr>
        <w:t xml:space="preserve"> </w:t>
      </w:r>
      <w:r w:rsidR="002E7A29" w:rsidRPr="00CF553A">
        <w:rPr>
          <w:sz w:val="28"/>
          <w:szCs w:val="28"/>
        </w:rPr>
        <w:t>муниципального образования «</w:t>
      </w:r>
      <w:r w:rsidR="002E7A29">
        <w:rPr>
          <w:sz w:val="28"/>
          <w:szCs w:val="28"/>
        </w:rPr>
        <w:t>Город Биробиджан</w:t>
      </w:r>
      <w:r w:rsidR="002E7A29" w:rsidRPr="00CF553A">
        <w:rPr>
          <w:sz w:val="28"/>
          <w:szCs w:val="28"/>
        </w:rPr>
        <w:t>» Еврейской автономной области</w:t>
      </w:r>
      <w:r w:rsidR="002E7A29" w:rsidRPr="004D3252">
        <w:rPr>
          <w:sz w:val="28"/>
          <w:szCs w:val="28"/>
        </w:rPr>
        <w:t xml:space="preserve"> </w:t>
      </w:r>
      <w:r w:rsidR="00C5331A">
        <w:rPr>
          <w:sz w:val="28"/>
          <w:szCs w:val="28"/>
        </w:rPr>
        <w:t xml:space="preserve">(далее – палата) </w:t>
      </w:r>
      <w:r w:rsidR="002E7A29">
        <w:rPr>
          <w:sz w:val="28"/>
          <w:szCs w:val="28"/>
        </w:rPr>
        <w:t xml:space="preserve">в целях </w:t>
      </w:r>
      <w:r w:rsidR="002E7A29" w:rsidRPr="004D3252">
        <w:rPr>
          <w:sz w:val="28"/>
          <w:szCs w:val="28"/>
        </w:rPr>
        <w:t xml:space="preserve"> </w:t>
      </w:r>
      <w:r w:rsidR="002E7A29" w:rsidRPr="00C5331A">
        <w:rPr>
          <w:sz w:val="28"/>
          <w:szCs w:val="28"/>
        </w:rPr>
        <w:t>обеспечения взаимодействия граждан городского округа, общественных объединений, иных некоммерческих организаций с органами местного самоуправления городского округа, а также для учета потребностей и интересов граждан, защиты прав и свобод граждан, прав и законных интересов общественных объединений и иных</w:t>
      </w:r>
      <w:proofErr w:type="gramEnd"/>
      <w:r w:rsidR="002E7A29" w:rsidRPr="00C5331A">
        <w:rPr>
          <w:sz w:val="28"/>
          <w:szCs w:val="28"/>
        </w:rPr>
        <w:t xml:space="preserve"> некоммерческих организаций при формировании и реализации государственной политики, для осуществления общественного </w:t>
      </w:r>
      <w:proofErr w:type="gramStart"/>
      <w:r w:rsidR="002E7A29" w:rsidRPr="00C5331A">
        <w:rPr>
          <w:sz w:val="28"/>
          <w:szCs w:val="28"/>
        </w:rPr>
        <w:t>контроля за</w:t>
      </w:r>
      <w:proofErr w:type="gramEnd"/>
      <w:r w:rsidR="002E7A29" w:rsidRPr="00C5331A">
        <w:rPr>
          <w:sz w:val="28"/>
          <w:szCs w:val="28"/>
        </w:rPr>
        <w:t xml:space="preserve"> деятельностью органов местного самоуправления, муниципальных предприятий и учреждений, осуществляющих отдельные публичные полномочия на территории городского округа. </w:t>
      </w:r>
    </w:p>
    <w:p w:rsidR="00C5331A" w:rsidRPr="004D3252" w:rsidRDefault="00C5331A" w:rsidP="00C5331A">
      <w:pPr>
        <w:ind w:firstLine="708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Проектом решения устанавливается, что общественное объединение, </w:t>
      </w:r>
      <w:r w:rsidRPr="00C5331A">
        <w:rPr>
          <w:sz w:val="28"/>
          <w:szCs w:val="28"/>
        </w:rPr>
        <w:t xml:space="preserve">некоммерческая организация вправе выдвинуть не </w:t>
      </w:r>
      <w:r>
        <w:rPr>
          <w:sz w:val="28"/>
          <w:szCs w:val="28"/>
        </w:rPr>
        <w:t>более одного кандидата в члены п</w:t>
      </w:r>
      <w:r w:rsidRPr="00C5331A">
        <w:rPr>
          <w:sz w:val="28"/>
          <w:szCs w:val="28"/>
        </w:rPr>
        <w:t>алаты.</w:t>
      </w:r>
      <w:r w:rsidRPr="00C5331A">
        <w:rPr>
          <w:bCs/>
          <w:sz w:val="28"/>
          <w:szCs w:val="28"/>
        </w:rPr>
        <w:t xml:space="preserve"> </w:t>
      </w:r>
      <w:r w:rsidRPr="004D3252">
        <w:rPr>
          <w:bCs/>
          <w:sz w:val="28"/>
          <w:szCs w:val="28"/>
        </w:rPr>
        <w:t xml:space="preserve">Членом может быть </w:t>
      </w:r>
      <w:r w:rsidRPr="004D3252">
        <w:rPr>
          <w:sz w:val="28"/>
          <w:szCs w:val="28"/>
        </w:rPr>
        <w:t>граждан</w:t>
      </w:r>
      <w:r>
        <w:rPr>
          <w:sz w:val="28"/>
          <w:szCs w:val="28"/>
        </w:rPr>
        <w:t>ин</w:t>
      </w:r>
      <w:r w:rsidRPr="004D3252">
        <w:rPr>
          <w:sz w:val="28"/>
          <w:szCs w:val="28"/>
        </w:rPr>
        <w:t xml:space="preserve"> Российской Федерации, зарегистрированный на территории</w:t>
      </w:r>
      <w:r>
        <w:rPr>
          <w:sz w:val="28"/>
          <w:szCs w:val="28"/>
        </w:rPr>
        <w:t xml:space="preserve"> городского округа</w:t>
      </w:r>
      <w:r w:rsidRPr="004D3252">
        <w:rPr>
          <w:bCs/>
          <w:sz w:val="28"/>
          <w:szCs w:val="28"/>
        </w:rPr>
        <w:t>, достигший возраста восемнадцати лет.</w:t>
      </w:r>
    </w:p>
    <w:p w:rsidR="00C5331A" w:rsidRPr="00C5331A" w:rsidRDefault="00C5331A" w:rsidP="00C5331A">
      <w:pPr>
        <w:ind w:firstLine="708"/>
        <w:jc w:val="both"/>
        <w:textAlignment w:val="baseline"/>
        <w:rPr>
          <w:sz w:val="28"/>
          <w:szCs w:val="28"/>
        </w:rPr>
      </w:pPr>
      <w:r w:rsidRPr="00C5331A">
        <w:rPr>
          <w:sz w:val="28"/>
          <w:szCs w:val="28"/>
        </w:rPr>
        <w:t>Численн</w:t>
      </w:r>
      <w:r>
        <w:rPr>
          <w:sz w:val="28"/>
          <w:szCs w:val="28"/>
        </w:rPr>
        <w:t>ость п</w:t>
      </w:r>
      <w:r w:rsidRPr="00C5331A">
        <w:rPr>
          <w:sz w:val="28"/>
          <w:szCs w:val="28"/>
        </w:rPr>
        <w:t>алаты -  9 человек.</w:t>
      </w:r>
      <w:r>
        <w:rPr>
          <w:sz w:val="28"/>
          <w:szCs w:val="28"/>
        </w:rPr>
        <w:t xml:space="preserve"> Состав у</w:t>
      </w:r>
      <w:r w:rsidRPr="00C5331A">
        <w:rPr>
          <w:sz w:val="28"/>
          <w:szCs w:val="28"/>
        </w:rPr>
        <w:t>твержд</w:t>
      </w:r>
      <w:r>
        <w:rPr>
          <w:sz w:val="28"/>
          <w:szCs w:val="28"/>
        </w:rPr>
        <w:t>ается решением Городской Думы</w:t>
      </w:r>
      <w:r w:rsidRPr="00C5331A">
        <w:rPr>
          <w:sz w:val="28"/>
          <w:szCs w:val="28"/>
        </w:rPr>
        <w:t>.</w:t>
      </w:r>
    </w:p>
    <w:p w:rsidR="00C5331A" w:rsidRDefault="00C5331A" w:rsidP="00C5331A">
      <w:pPr>
        <w:ind w:firstLine="708"/>
        <w:jc w:val="both"/>
        <w:rPr>
          <w:sz w:val="28"/>
          <w:szCs w:val="28"/>
        </w:rPr>
      </w:pPr>
      <w:r w:rsidRPr="00C5331A">
        <w:rPr>
          <w:sz w:val="28"/>
          <w:szCs w:val="28"/>
        </w:rPr>
        <w:t xml:space="preserve">Общественное объединение или некоммерческая организация </w:t>
      </w:r>
      <w:r w:rsidRPr="00C5331A">
        <w:rPr>
          <w:rStyle w:val="10"/>
          <w:b w:val="0"/>
          <w:szCs w:val="28"/>
        </w:rPr>
        <w:t>представляет ходатайство о выдвижении кандидата,</w:t>
      </w:r>
      <w:r w:rsidRPr="00C5331A">
        <w:rPr>
          <w:rStyle w:val="10"/>
          <w:szCs w:val="28"/>
        </w:rPr>
        <w:t xml:space="preserve"> </w:t>
      </w:r>
      <w:r w:rsidRPr="00C5331A">
        <w:rPr>
          <w:spacing w:val="-18"/>
          <w:sz w:val="28"/>
          <w:szCs w:val="28"/>
        </w:rPr>
        <w:t xml:space="preserve">заявление кандидата, </w:t>
      </w:r>
      <w:r w:rsidRPr="00C5331A">
        <w:rPr>
          <w:sz w:val="28"/>
          <w:szCs w:val="28"/>
        </w:rPr>
        <w:t xml:space="preserve"> биографическую справку кандидата</w:t>
      </w:r>
      <w:r w:rsidRPr="00C5331A">
        <w:rPr>
          <w:spacing w:val="-18"/>
          <w:sz w:val="28"/>
          <w:szCs w:val="28"/>
        </w:rPr>
        <w:t xml:space="preserve">, </w:t>
      </w:r>
      <w:r w:rsidRPr="00C5331A">
        <w:rPr>
          <w:sz w:val="28"/>
          <w:szCs w:val="28"/>
        </w:rPr>
        <w:t>согласие на обработку персональных данных.</w:t>
      </w:r>
      <w:r>
        <w:rPr>
          <w:sz w:val="28"/>
          <w:szCs w:val="28"/>
        </w:rPr>
        <w:t xml:space="preserve"> Члены палаты работают на общественных началах. </w:t>
      </w:r>
    </w:p>
    <w:p w:rsidR="000B26B5" w:rsidRPr="004D3252" w:rsidRDefault="000B26B5" w:rsidP="000B26B5">
      <w:pPr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Заседания п</w:t>
      </w:r>
      <w:r w:rsidRPr="004D3252">
        <w:rPr>
          <w:sz w:val="28"/>
          <w:szCs w:val="28"/>
        </w:rPr>
        <w:t xml:space="preserve">алаты проводятся не реже одного раза </w:t>
      </w:r>
      <w:r w:rsidRPr="00F016FA">
        <w:rPr>
          <w:sz w:val="28"/>
          <w:szCs w:val="28"/>
        </w:rPr>
        <w:t>в четыре месяца</w:t>
      </w:r>
      <w:r w:rsidRPr="004D3252">
        <w:rPr>
          <w:sz w:val="28"/>
          <w:szCs w:val="28"/>
        </w:rPr>
        <w:t>.</w:t>
      </w:r>
    </w:p>
    <w:p w:rsidR="00862D51" w:rsidRDefault="00361057" w:rsidP="00C5331A">
      <w:pPr>
        <w:ind w:firstLine="708"/>
        <w:jc w:val="both"/>
        <w:rPr>
          <w:sz w:val="28"/>
          <w:szCs w:val="28"/>
        </w:rPr>
      </w:pPr>
      <w:r w:rsidRPr="00C5331A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предлагаемого проекта решения не повлечет за собой расходование средств из бюджета городского округа.</w:t>
      </w:r>
    </w:p>
    <w:p w:rsidR="00862D51" w:rsidRDefault="00361057" w:rsidP="00C533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862D51" w:rsidRDefault="00862D51">
      <w:pPr>
        <w:jc w:val="both"/>
        <w:rPr>
          <w:sz w:val="28"/>
          <w:szCs w:val="28"/>
        </w:rPr>
      </w:pPr>
    </w:p>
    <w:p w:rsidR="00382EBA" w:rsidRDefault="00382EBA" w:rsidP="0038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382EBA" w:rsidRDefault="00382EBA" w:rsidP="00382EB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С.Н. Бурындин</w:t>
      </w:r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1C" w:rsidRDefault="00275A1C">
      <w:r>
        <w:separator/>
      </w:r>
    </w:p>
  </w:endnote>
  <w:endnote w:type="continuationSeparator" w:id="0">
    <w:p w:rsidR="00275A1C" w:rsidRDefault="0027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1C" w:rsidRDefault="00275A1C">
      <w:r>
        <w:separator/>
      </w:r>
    </w:p>
  </w:footnote>
  <w:footnote w:type="continuationSeparator" w:id="0">
    <w:p w:rsidR="00275A1C" w:rsidRDefault="00275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B26B5"/>
    <w:rsid w:val="00126174"/>
    <w:rsid w:val="00162B56"/>
    <w:rsid w:val="00275A1C"/>
    <w:rsid w:val="002E7A29"/>
    <w:rsid w:val="00361057"/>
    <w:rsid w:val="00382EBA"/>
    <w:rsid w:val="005C4173"/>
    <w:rsid w:val="006C402B"/>
    <w:rsid w:val="007640EF"/>
    <w:rsid w:val="00772DD8"/>
    <w:rsid w:val="00862D51"/>
    <w:rsid w:val="008A1C49"/>
    <w:rsid w:val="009D5108"/>
    <w:rsid w:val="00A62108"/>
    <w:rsid w:val="00AA3EBB"/>
    <w:rsid w:val="00AA5FD5"/>
    <w:rsid w:val="00B05C2D"/>
    <w:rsid w:val="00B67BD5"/>
    <w:rsid w:val="00C5331A"/>
    <w:rsid w:val="00C73C65"/>
    <w:rsid w:val="00CA2A1F"/>
    <w:rsid w:val="00E803B7"/>
    <w:rsid w:val="00F95016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331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C5331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5331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72D9E-CDAF-4811-8D29-DE08489E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7</cp:revision>
  <cp:lastPrinted>2026-02-09T00:12:00Z</cp:lastPrinted>
  <dcterms:created xsi:type="dcterms:W3CDTF">2026-02-08T23:14:00Z</dcterms:created>
  <dcterms:modified xsi:type="dcterms:W3CDTF">2026-02-09T00:12:00Z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