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0F" w:rsidRPr="00BE5668" w:rsidRDefault="00E8340F" w:rsidP="00E8340F">
      <w:pPr>
        <w:pStyle w:val="a3"/>
        <w:jc w:val="right"/>
      </w:pPr>
      <w:r w:rsidRPr="00E8340F">
        <w:t>проект</w:t>
      </w:r>
    </w:p>
    <w:p w:rsidR="00E8340F" w:rsidRDefault="00E8340F" w:rsidP="00E8340F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E8340F" w:rsidRDefault="00E8340F" w:rsidP="00E8340F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8340F" w:rsidRDefault="00E8340F" w:rsidP="00E834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8340F" w:rsidRDefault="00E8340F" w:rsidP="00E8340F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E8340F" w:rsidRPr="008A236A" w:rsidRDefault="00E8340F" w:rsidP="00E8340F"/>
    <w:p w:rsidR="00E8340F" w:rsidRDefault="00E8340F" w:rsidP="00E8340F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E8340F" w:rsidRPr="00806121" w:rsidRDefault="00E8340F" w:rsidP="00E8340F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</w:rPr>
        <w:t>__.__.202</w:t>
      </w:r>
      <w:r w:rsidR="00770199">
        <w:rPr>
          <w:sz w:val="28"/>
        </w:rPr>
        <w:t>3</w:t>
      </w:r>
      <w:r w:rsidRPr="00806121">
        <w:rPr>
          <w:sz w:val="28"/>
          <w:szCs w:val="28"/>
        </w:rPr>
        <w:tab/>
        <w:t>№___</w:t>
      </w:r>
    </w:p>
    <w:p w:rsidR="00E8340F" w:rsidRPr="00806121" w:rsidRDefault="00806121" w:rsidP="00E8340F">
      <w:pPr>
        <w:jc w:val="center"/>
        <w:rPr>
          <w:sz w:val="28"/>
          <w:szCs w:val="28"/>
        </w:rPr>
      </w:pPr>
      <w:r w:rsidRPr="00806121">
        <w:rPr>
          <w:sz w:val="28"/>
          <w:szCs w:val="28"/>
        </w:rPr>
        <w:t>г. Биробиджан</w:t>
      </w:r>
    </w:p>
    <w:p w:rsidR="00E8340F" w:rsidRPr="00806121" w:rsidRDefault="00E8340F" w:rsidP="00E8340F">
      <w:pPr>
        <w:jc w:val="center"/>
        <w:rPr>
          <w:sz w:val="28"/>
          <w:szCs w:val="28"/>
        </w:rPr>
      </w:pPr>
    </w:p>
    <w:p w:rsidR="00806121" w:rsidRPr="00991F35" w:rsidRDefault="00806121" w:rsidP="00E8340F">
      <w:pPr>
        <w:jc w:val="center"/>
        <w:rPr>
          <w:rFonts w:ascii="Arial" w:hAnsi="Arial"/>
        </w:rPr>
      </w:pPr>
    </w:p>
    <w:p w:rsidR="00E8340F" w:rsidRPr="001E790C" w:rsidRDefault="00E8340F" w:rsidP="00E834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О направлении предложения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о передаче </w:t>
      </w:r>
      <w:r>
        <w:rPr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</w:t>
      </w:r>
      <w:r w:rsidR="00424323">
        <w:rPr>
          <w:sz w:val="28"/>
          <w:szCs w:val="28"/>
        </w:rPr>
        <w:t>,</w:t>
      </w:r>
      <w:r w:rsidRPr="001E790C">
        <w:rPr>
          <w:sz w:val="28"/>
          <w:szCs w:val="28"/>
        </w:rPr>
        <w:t xml:space="preserve"> </w:t>
      </w:r>
      <w:r w:rsidR="00424323">
        <w:rPr>
          <w:sz w:val="28"/>
          <w:szCs w:val="28"/>
        </w:rPr>
        <w:br/>
      </w:r>
      <w:r w:rsidRPr="001E790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E790C">
        <w:rPr>
          <w:sz w:val="28"/>
          <w:szCs w:val="28"/>
        </w:rPr>
        <w:t xml:space="preserve"> собственность Еврейской автономной области</w:t>
      </w:r>
    </w:p>
    <w:p w:rsidR="00E8340F" w:rsidRDefault="00E8340F" w:rsidP="00E8340F">
      <w:pPr>
        <w:pStyle w:val="2"/>
        <w:jc w:val="both"/>
        <w:rPr>
          <w:szCs w:val="28"/>
        </w:rPr>
      </w:pPr>
    </w:p>
    <w:p w:rsidR="00806121" w:rsidRPr="001E790C" w:rsidRDefault="00806121" w:rsidP="00E8340F">
      <w:pPr>
        <w:pStyle w:val="2"/>
        <w:jc w:val="both"/>
        <w:rPr>
          <w:szCs w:val="28"/>
        </w:rPr>
      </w:pPr>
    </w:p>
    <w:p w:rsidR="00E8340F" w:rsidRPr="001E790C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E790C">
        <w:rPr>
          <w:sz w:val="28"/>
          <w:szCs w:val="28"/>
        </w:rPr>
        <w:t xml:space="preserve">На основании </w:t>
      </w:r>
      <w:hyperlink r:id="rId7" w:history="1">
        <w:r w:rsidRPr="001E790C">
          <w:rPr>
            <w:sz w:val="28"/>
            <w:szCs w:val="28"/>
          </w:rPr>
          <w:t>части 11 статьи 154</w:t>
        </w:r>
      </w:hyperlink>
      <w:r w:rsidRPr="001E790C"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</w:r>
      <w:r w:rsidRPr="001E790C">
        <w:rPr>
          <w:sz w:val="28"/>
          <w:szCs w:val="28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 w:rsidRPr="001E790C"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 городская Дума</w:t>
      </w:r>
    </w:p>
    <w:p w:rsidR="00E8340F" w:rsidRPr="001E790C" w:rsidRDefault="00E8340F" w:rsidP="00E8340F">
      <w:pPr>
        <w:jc w:val="both"/>
        <w:rPr>
          <w:sz w:val="28"/>
          <w:szCs w:val="28"/>
        </w:rPr>
      </w:pPr>
      <w:r w:rsidRPr="001E790C">
        <w:rPr>
          <w:sz w:val="28"/>
          <w:szCs w:val="28"/>
        </w:rPr>
        <w:t>РЕШИЛА:</w:t>
      </w:r>
    </w:p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1. Направить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предложение о передаче в собственность Еврейской автономной области</w:t>
      </w:r>
      <w:r>
        <w:rPr>
          <w:sz w:val="28"/>
          <w:szCs w:val="28"/>
        </w:rPr>
        <w:t xml:space="preserve"> </w:t>
      </w:r>
      <w:r w:rsidR="00770199">
        <w:rPr>
          <w:sz w:val="28"/>
          <w:szCs w:val="28"/>
        </w:rPr>
        <w:t xml:space="preserve">движимого </w:t>
      </w:r>
      <w:r>
        <w:rPr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552"/>
        <w:gridCol w:w="3260"/>
        <w:gridCol w:w="1559"/>
        <w:gridCol w:w="1418"/>
      </w:tblGrid>
      <w:tr w:rsidR="002742D7" w:rsidRPr="00E8340F" w:rsidTr="002742D7">
        <w:trPr>
          <w:trHeight w:val="9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Pr="00E8340F" w:rsidRDefault="00E8340F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</w:t>
            </w:r>
            <w:r w:rsidR="002742D7" w:rsidRPr="00E834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="002742D7" w:rsidRPr="00E834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="002742D7" w:rsidRPr="00E8340F">
              <w:rPr>
                <w:sz w:val="26"/>
                <w:szCs w:val="26"/>
              </w:rPr>
              <w:t>/</w:t>
            </w:r>
            <w:proofErr w:type="spellStart"/>
            <w:r w:rsidR="002742D7" w:rsidRPr="00E834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Наименование имущества</w:t>
            </w:r>
          </w:p>
          <w:p w:rsidR="002742D7" w:rsidRPr="00E8340F" w:rsidRDefault="002742D7" w:rsidP="00953E6A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Адрес места нахождения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Default="002742D7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Default="002742D7" w:rsidP="00953E6A">
            <w:pPr>
              <w:jc w:val="center"/>
            </w:pPr>
            <w:r>
              <w:t>Стоимость</w:t>
            </w:r>
          </w:p>
          <w:p w:rsidR="002742D7" w:rsidRPr="00E8340F" w:rsidRDefault="002742D7" w:rsidP="00953E6A">
            <w:pPr>
              <w:jc w:val="center"/>
              <w:rPr>
                <w:sz w:val="26"/>
                <w:szCs w:val="26"/>
              </w:rPr>
            </w:pPr>
            <w:r>
              <w:t>за 1 кв. м.</w:t>
            </w:r>
          </w:p>
        </w:tc>
      </w:tr>
      <w:tr w:rsidR="002742D7" w:rsidTr="002742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Default="002742D7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Pr="006100C4" w:rsidRDefault="002742D7" w:rsidP="007A33C0">
            <w:r>
              <w:t xml:space="preserve">Брусчатый </w:t>
            </w:r>
            <w:proofErr w:type="gramStart"/>
            <w:r>
              <w:t>камень</w:t>
            </w:r>
            <w:proofErr w:type="gramEnd"/>
            <w:r>
              <w:rPr>
                <w:color w:val="000000"/>
              </w:rPr>
              <w:t xml:space="preserve"> бывший в употреблении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Pr="006100C4" w:rsidRDefault="002742D7" w:rsidP="00770199">
            <w:r w:rsidRPr="006100C4">
              <w:t xml:space="preserve">ЕАО, г. Биробиджан, ул. </w:t>
            </w:r>
            <w:r>
              <w:t>Питомник</w:t>
            </w:r>
            <w:r w:rsidRPr="006100C4">
              <w:t xml:space="preserve">, </w:t>
            </w:r>
            <w:r>
              <w:t>10</w:t>
            </w:r>
          </w:p>
          <w:p w:rsidR="002742D7" w:rsidRPr="006100C4" w:rsidRDefault="002742D7" w:rsidP="00953E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Default="002742D7" w:rsidP="002742D7">
            <w:pPr>
              <w:jc w:val="center"/>
            </w:pPr>
            <w:r>
              <w:t xml:space="preserve">800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Pr="006100C4" w:rsidRDefault="002742D7" w:rsidP="00AC1442">
            <w:pPr>
              <w:jc w:val="center"/>
            </w:pPr>
            <w:r>
              <w:t>138,0 руб.</w:t>
            </w:r>
          </w:p>
          <w:p w:rsidR="002742D7" w:rsidRPr="006100C4" w:rsidRDefault="002742D7" w:rsidP="00AC1442">
            <w:pPr>
              <w:jc w:val="center"/>
            </w:pPr>
          </w:p>
        </w:tc>
      </w:tr>
    </w:tbl>
    <w:p w:rsidR="00E8340F" w:rsidRPr="001E790C" w:rsidRDefault="00424323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340F" w:rsidRPr="001E790C">
        <w:rPr>
          <w:sz w:val="28"/>
          <w:szCs w:val="28"/>
        </w:rPr>
        <w:t xml:space="preserve">. </w:t>
      </w:r>
      <w:proofErr w:type="gramStart"/>
      <w:r w:rsidR="00E8340F" w:rsidRPr="001E790C">
        <w:rPr>
          <w:sz w:val="28"/>
          <w:szCs w:val="28"/>
        </w:rPr>
        <w:t xml:space="preserve">Поручить мэрии города представить в </w:t>
      </w:r>
      <w:r w:rsidR="00E8340F">
        <w:rPr>
          <w:sz w:val="28"/>
          <w:szCs w:val="28"/>
        </w:rPr>
        <w:t>правительство</w:t>
      </w:r>
      <w:r w:rsidR="00E8340F" w:rsidRPr="001E790C">
        <w:rPr>
          <w:sz w:val="28"/>
          <w:szCs w:val="28"/>
        </w:rPr>
        <w:t xml:space="preserve"> Еврейской автономной области вместе с настоящим решением необходимые документы, предусмотренные </w:t>
      </w:r>
      <w:hyperlink r:id="rId8" w:history="1">
        <w:r w:rsidR="00E8340F" w:rsidRPr="001E790C">
          <w:rPr>
            <w:sz w:val="28"/>
            <w:szCs w:val="28"/>
          </w:rPr>
          <w:t>пунктом 2</w:t>
        </w:r>
      </w:hyperlink>
      <w:r w:rsidR="00E8340F" w:rsidRPr="001E790C">
        <w:rPr>
          <w:sz w:val="28"/>
          <w:szCs w:val="28"/>
        </w:rPr>
        <w:t xml:space="preserve"> Постановления Правительства Российской </w:t>
      </w:r>
      <w:r w:rsidR="00E8340F" w:rsidRPr="001E790C">
        <w:rPr>
          <w:sz w:val="28"/>
          <w:szCs w:val="28"/>
        </w:rPr>
        <w:lastRenderedPageBreak/>
        <w:t>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 w:rsidR="00E8340F" w:rsidRPr="001E790C"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E8340F" w:rsidRPr="001E790C" w:rsidRDefault="00424323" w:rsidP="00E83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340F" w:rsidRPr="001E790C">
        <w:rPr>
          <w:sz w:val="28"/>
          <w:szCs w:val="28"/>
        </w:rPr>
        <w:t xml:space="preserve">. </w:t>
      </w:r>
      <w:proofErr w:type="gramStart"/>
      <w:r w:rsidR="00E8340F" w:rsidRPr="001E790C">
        <w:rPr>
          <w:sz w:val="28"/>
          <w:szCs w:val="28"/>
        </w:rPr>
        <w:t>Контроль за</w:t>
      </w:r>
      <w:proofErr w:type="gramEnd"/>
      <w:r w:rsidR="00E8340F" w:rsidRPr="001E790C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E8340F" w:rsidRPr="001E790C" w:rsidRDefault="00424323" w:rsidP="00E83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340F" w:rsidRPr="001E790C">
        <w:rPr>
          <w:sz w:val="28"/>
          <w:szCs w:val="28"/>
        </w:rPr>
        <w:t>.  Настоящее решение вступает в силу со дня его принятия.</w:t>
      </w:r>
    </w:p>
    <w:p w:rsidR="00E8340F" w:rsidRDefault="00E8340F" w:rsidP="00E8340F">
      <w:pPr>
        <w:jc w:val="both"/>
      </w:pPr>
    </w:p>
    <w:p w:rsidR="00806121" w:rsidRDefault="00806121" w:rsidP="00E8340F">
      <w:pPr>
        <w:jc w:val="both"/>
      </w:pPr>
    </w:p>
    <w:p w:rsidR="00E8340F" w:rsidRDefault="00E8340F" w:rsidP="00E8340F">
      <w:pPr>
        <w:jc w:val="both"/>
      </w:pPr>
    </w:p>
    <w:p w:rsidR="006100C4" w:rsidRDefault="006100C4" w:rsidP="006100C4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Думы                                                          А.В. Болтов</w:t>
      </w:r>
    </w:p>
    <w:p w:rsidR="00476A1F" w:rsidRDefault="00476A1F"/>
    <w:sectPr w:rsidR="00476A1F" w:rsidSect="00806121">
      <w:headerReference w:type="even" r:id="rId9"/>
      <w:headerReference w:type="default" r:id="rId10"/>
      <w:pgSz w:w="11906" w:h="16838"/>
      <w:pgMar w:top="1134" w:right="850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6DE" w:rsidRDefault="00F146DE" w:rsidP="00DC13A1">
      <w:r>
        <w:separator/>
      </w:r>
    </w:p>
  </w:endnote>
  <w:endnote w:type="continuationSeparator" w:id="0">
    <w:p w:rsidR="00F146DE" w:rsidRDefault="00F146DE" w:rsidP="00DC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6DE" w:rsidRDefault="00F146DE" w:rsidP="00DC13A1">
      <w:r>
        <w:separator/>
      </w:r>
    </w:p>
  </w:footnote>
  <w:footnote w:type="continuationSeparator" w:id="0">
    <w:p w:rsidR="00F146DE" w:rsidRDefault="00F146DE" w:rsidP="00DC1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8B45D2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80612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8B45D2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06121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80612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40F"/>
    <w:rsid w:val="00061EAC"/>
    <w:rsid w:val="000D7E2F"/>
    <w:rsid w:val="0014290B"/>
    <w:rsid w:val="002742D7"/>
    <w:rsid w:val="003851CE"/>
    <w:rsid w:val="00424323"/>
    <w:rsid w:val="00476A1F"/>
    <w:rsid w:val="00527703"/>
    <w:rsid w:val="005F17E7"/>
    <w:rsid w:val="006100C4"/>
    <w:rsid w:val="00612A9D"/>
    <w:rsid w:val="00636344"/>
    <w:rsid w:val="00770199"/>
    <w:rsid w:val="007A33C0"/>
    <w:rsid w:val="007D1E15"/>
    <w:rsid w:val="00806121"/>
    <w:rsid w:val="00817086"/>
    <w:rsid w:val="008A5D89"/>
    <w:rsid w:val="008B45D2"/>
    <w:rsid w:val="00953E6A"/>
    <w:rsid w:val="00996D12"/>
    <w:rsid w:val="009B08C9"/>
    <w:rsid w:val="009B11DE"/>
    <w:rsid w:val="00A018E9"/>
    <w:rsid w:val="00AC1442"/>
    <w:rsid w:val="00C456C3"/>
    <w:rsid w:val="00C54D72"/>
    <w:rsid w:val="00CC5C53"/>
    <w:rsid w:val="00D7751C"/>
    <w:rsid w:val="00DC13A1"/>
    <w:rsid w:val="00E30085"/>
    <w:rsid w:val="00E6422B"/>
    <w:rsid w:val="00E8340F"/>
    <w:rsid w:val="00F146DE"/>
    <w:rsid w:val="00F30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340F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40F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340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3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8340F"/>
    <w:rPr>
      <w:sz w:val="28"/>
    </w:rPr>
  </w:style>
  <w:style w:type="character" w:customStyle="1" w:styleId="20">
    <w:name w:val="Основной текст 2 Знак"/>
    <w:basedOn w:val="a0"/>
    <w:link w:val="2"/>
    <w:rsid w:val="00E83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E83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3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340F"/>
  </w:style>
  <w:style w:type="paragraph" w:customStyle="1" w:styleId="ConsPlusNormal">
    <w:name w:val="ConsPlusNormal"/>
    <w:rsid w:val="00E83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8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duma05</cp:lastModifiedBy>
  <cp:revision>9</cp:revision>
  <cp:lastPrinted>2023-06-05T00:31:00Z</cp:lastPrinted>
  <dcterms:created xsi:type="dcterms:W3CDTF">2021-06-09T00:51:00Z</dcterms:created>
  <dcterms:modified xsi:type="dcterms:W3CDTF">2023-06-08T05:57:00Z</dcterms:modified>
</cp:coreProperties>
</file>