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Pr="00C25495" w:rsidRDefault="00E8340F" w:rsidP="00E8340F">
      <w:pPr>
        <w:tabs>
          <w:tab w:val="left" w:pos="8280"/>
        </w:tabs>
        <w:jc w:val="both"/>
      </w:pPr>
      <w:r w:rsidRPr="00C25495">
        <w:t>__.__.202</w:t>
      </w:r>
      <w:r w:rsidR="004263A1">
        <w:rPr>
          <w:lang w:val="en-US"/>
        </w:rPr>
        <w:t>4</w:t>
      </w:r>
      <w:r w:rsidR="00CE0160" w:rsidRPr="00C25495">
        <w:t xml:space="preserve">                                                                                                         </w:t>
      </w:r>
      <w:r w:rsidR="00C25495">
        <w:t xml:space="preserve">             </w:t>
      </w:r>
      <w:r w:rsidR="00CE0160" w:rsidRPr="00C25495">
        <w:t xml:space="preserve">  </w:t>
      </w:r>
      <w:r w:rsidR="00520515" w:rsidRPr="00C25495">
        <w:t xml:space="preserve">        </w:t>
      </w:r>
      <w:r w:rsidRPr="00C25495">
        <w:t>№___</w:t>
      </w: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autoSpaceDE w:val="0"/>
        <w:autoSpaceDN w:val="0"/>
        <w:adjustRightInd w:val="0"/>
        <w:jc w:val="both"/>
      </w:pPr>
      <w:r w:rsidRPr="00C25495">
        <w:t xml:space="preserve">О </w:t>
      </w:r>
      <w:r w:rsidR="003537AA" w:rsidRPr="00C25495">
        <w:t>при</w:t>
      </w:r>
      <w:r w:rsidR="00AA42E3">
        <w:t>еме</w:t>
      </w:r>
      <w:r w:rsidR="003537AA" w:rsidRPr="00C25495">
        <w:t xml:space="preserve"> </w:t>
      </w:r>
      <w:r w:rsidR="00AA42E3" w:rsidRPr="00C25495">
        <w:t xml:space="preserve">в дар </w:t>
      </w:r>
      <w:r w:rsidR="003537AA" w:rsidRPr="00C25495">
        <w:t xml:space="preserve">в собственность </w:t>
      </w:r>
      <w:r w:rsidRPr="00C25495">
        <w:t>муниципального образования «Город Биробиджан» Еврейской автономной области</w:t>
      </w:r>
      <w:r w:rsidR="002A0CF3" w:rsidRPr="00C25495">
        <w:t xml:space="preserve"> </w:t>
      </w:r>
      <w:r w:rsidR="00AA42E3" w:rsidRPr="00C25495">
        <w:t>имущества</w:t>
      </w:r>
    </w:p>
    <w:p w:rsidR="00E8340F" w:rsidRPr="00C25495" w:rsidRDefault="00E8340F" w:rsidP="00E8340F">
      <w:pPr>
        <w:pStyle w:val="2"/>
        <w:jc w:val="both"/>
        <w:rPr>
          <w:sz w:val="24"/>
        </w:rPr>
      </w:pPr>
    </w:p>
    <w:p w:rsidR="00E8340F" w:rsidRPr="00C25495" w:rsidRDefault="00AA42E3" w:rsidP="00E8340F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Рассмотрев письменное </w:t>
      </w:r>
      <w:r w:rsidRPr="00C25495">
        <w:t>обращени</w:t>
      </w:r>
      <w:r>
        <w:t>е</w:t>
      </w:r>
      <w:r w:rsidRPr="00C25495">
        <w:t xml:space="preserve"> </w:t>
      </w:r>
      <w:r w:rsidR="00AC406C">
        <w:t xml:space="preserve">Биробиджанского отделения № 4157 </w:t>
      </w:r>
      <w:r w:rsidR="004263A1" w:rsidRPr="004263A1">
        <w:br/>
      </w:r>
      <w:r w:rsidR="00AC406C">
        <w:t>ПАО Сбербанк</w:t>
      </w:r>
      <w:r w:rsidRPr="00C25495">
        <w:t xml:space="preserve"> </w:t>
      </w:r>
      <w:r>
        <w:t xml:space="preserve">от </w:t>
      </w:r>
      <w:r w:rsidR="00AC406C">
        <w:t>19</w:t>
      </w:r>
      <w:r>
        <w:t>.</w:t>
      </w:r>
      <w:r w:rsidR="00AC406C">
        <w:t>12</w:t>
      </w:r>
      <w:r>
        <w:t>.202</w:t>
      </w:r>
      <w:r w:rsidR="00AC406C">
        <w:t>3</w:t>
      </w:r>
      <w:r>
        <w:t xml:space="preserve"> о передаче в дар в собственность муниципального образования «Город Биробиджан» Еврейской автономной области имущества, принадлежащего заявителю на праве собственности, на основании</w:t>
      </w:r>
      <w:r w:rsidR="00E8340F" w:rsidRPr="00C25495">
        <w:t xml:space="preserve"> </w:t>
      </w:r>
      <w:hyperlink r:id="rId7" w:history="1">
        <w:r w:rsidR="00E8340F" w:rsidRPr="00C25495">
          <w:t>стать</w:t>
        </w:r>
        <w:r>
          <w:t>и</w:t>
        </w:r>
        <w:r w:rsidR="00E8340F" w:rsidRPr="00C25495">
          <w:t xml:space="preserve"> </w:t>
        </w:r>
        <w:r w:rsidR="000B4319" w:rsidRPr="00C25495">
          <w:t>5</w:t>
        </w:r>
        <w:r w:rsidR="006D35DC">
          <w:t>7</w:t>
        </w:r>
        <w:r w:rsidR="000B4319" w:rsidRPr="00C25495">
          <w:t>2</w:t>
        </w:r>
      </w:hyperlink>
      <w:r w:rsidR="000B4319" w:rsidRPr="00C25495">
        <w:t xml:space="preserve"> Гражданского кодекса Российской Федерации</w:t>
      </w:r>
      <w:r>
        <w:t xml:space="preserve"> и в соответствии с</w:t>
      </w:r>
      <w:r w:rsidR="003537AA" w:rsidRPr="00C25495">
        <w:t xml:space="preserve"> </w:t>
      </w:r>
      <w:r w:rsidR="00E8340F" w:rsidRPr="00C25495">
        <w:t>Уставом муниципального образования «Город Биробиджан» Еврейской автономной области</w:t>
      </w:r>
      <w:r w:rsidR="000B4319" w:rsidRPr="00C25495">
        <w:t xml:space="preserve"> </w:t>
      </w:r>
      <w:r w:rsidR="00E8340F" w:rsidRPr="00C25495">
        <w:t>городская Дума</w:t>
      </w:r>
      <w:proofErr w:type="gramEnd"/>
    </w:p>
    <w:p w:rsidR="00E8340F" w:rsidRPr="00C25495" w:rsidRDefault="00E8340F" w:rsidP="00E8340F">
      <w:pPr>
        <w:jc w:val="both"/>
      </w:pPr>
      <w:r w:rsidRPr="00C25495">
        <w:t>РЕШИЛА:</w:t>
      </w:r>
    </w:p>
    <w:p w:rsidR="00E8340F" w:rsidRPr="00C25495" w:rsidRDefault="00E8340F" w:rsidP="00E8340F">
      <w:pPr>
        <w:autoSpaceDE w:val="0"/>
        <w:autoSpaceDN w:val="0"/>
        <w:adjustRightInd w:val="0"/>
        <w:ind w:firstLine="709"/>
        <w:jc w:val="both"/>
      </w:pPr>
    </w:p>
    <w:p w:rsidR="00CE0160" w:rsidRPr="004263A1" w:rsidRDefault="00E8340F" w:rsidP="003537AA">
      <w:pPr>
        <w:autoSpaceDE w:val="0"/>
        <w:autoSpaceDN w:val="0"/>
        <w:adjustRightInd w:val="0"/>
        <w:ind w:firstLine="709"/>
        <w:jc w:val="both"/>
      </w:pPr>
      <w:r w:rsidRPr="00C25495">
        <w:t xml:space="preserve">1. </w:t>
      </w:r>
      <w:r w:rsidR="003537AA" w:rsidRPr="00C25495">
        <w:t xml:space="preserve">Принять </w:t>
      </w:r>
      <w:r w:rsidR="00AA42E3" w:rsidRPr="00C25495">
        <w:t xml:space="preserve">в дар </w:t>
      </w:r>
      <w:r w:rsidR="003537AA" w:rsidRPr="00C25495">
        <w:t xml:space="preserve">в собственность муниципального образования «Город Биробиджан» Еврейской автономной области </w:t>
      </w:r>
      <w:r w:rsidR="00CE0160" w:rsidRPr="00C25495">
        <w:t xml:space="preserve">от </w:t>
      </w:r>
      <w:r w:rsidR="00AC406C">
        <w:t>Биробиджанского отделения № 4157 ПАО Сбербанк</w:t>
      </w:r>
      <w:r w:rsidR="00842276">
        <w:t xml:space="preserve"> </w:t>
      </w:r>
      <w:r w:rsidR="004263A1">
        <w:t xml:space="preserve">имущество - </w:t>
      </w:r>
      <w:r w:rsidR="00AC406C">
        <w:t>деревянные фигуры с героями мультипликационных фильмов</w:t>
      </w:r>
      <w:r w:rsidR="004263A1">
        <w:t xml:space="preserve"> ООО «</w:t>
      </w:r>
      <w:proofErr w:type="spellStart"/>
      <w:r w:rsidR="004263A1">
        <w:t>Союзмультфильм</w:t>
      </w:r>
      <w:proofErr w:type="spellEnd"/>
      <w:r w:rsidR="004263A1">
        <w:t>»</w:t>
      </w:r>
      <w:r w:rsidR="004263A1" w:rsidRPr="004263A1">
        <w:t>:</w:t>
      </w:r>
    </w:p>
    <w:tbl>
      <w:tblPr>
        <w:tblStyle w:val="ab"/>
        <w:tblW w:w="0" w:type="auto"/>
        <w:tblLook w:val="04A0"/>
      </w:tblPr>
      <w:tblGrid>
        <w:gridCol w:w="675"/>
        <w:gridCol w:w="5954"/>
        <w:gridCol w:w="992"/>
        <w:gridCol w:w="1843"/>
      </w:tblGrid>
      <w:tr w:rsidR="008A7EFB" w:rsidTr="008A7EFB">
        <w:tc>
          <w:tcPr>
            <w:tcW w:w="675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54" w:type="dxa"/>
          </w:tcPr>
          <w:p w:rsidR="008A7EFB" w:rsidRDefault="008A7EFB" w:rsidP="004263A1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Наименование, </w:t>
            </w:r>
          </w:p>
          <w:p w:rsidR="008A7EFB" w:rsidRDefault="008A7EFB" w:rsidP="004263A1">
            <w:pPr>
              <w:autoSpaceDE w:val="0"/>
              <w:autoSpaceDN w:val="0"/>
              <w:adjustRightInd w:val="0"/>
              <w:jc w:val="center"/>
            </w:pPr>
            <w:r>
              <w:t>год создания</w:t>
            </w:r>
          </w:p>
        </w:tc>
        <w:tc>
          <w:tcPr>
            <w:tcW w:w="992" w:type="dxa"/>
          </w:tcPr>
          <w:p w:rsidR="008A7EFB" w:rsidRDefault="008A7EFB" w:rsidP="004263A1">
            <w:pPr>
              <w:autoSpaceDE w:val="0"/>
              <w:autoSpaceDN w:val="0"/>
              <w:adjustRightInd w:val="0"/>
              <w:jc w:val="center"/>
            </w:pPr>
            <w:r>
              <w:t>Кол-во, ед.</w:t>
            </w:r>
          </w:p>
        </w:tc>
        <w:tc>
          <w:tcPr>
            <w:tcW w:w="1843" w:type="dxa"/>
          </w:tcPr>
          <w:p w:rsidR="008A7EFB" w:rsidRDefault="008A7EFB" w:rsidP="004263A1">
            <w:pPr>
              <w:autoSpaceDE w:val="0"/>
              <w:autoSpaceDN w:val="0"/>
              <w:adjustRightInd w:val="0"/>
              <w:jc w:val="center"/>
            </w:pPr>
            <w:r>
              <w:t>Балансовая стоимость, руб.</w:t>
            </w:r>
          </w:p>
        </w:tc>
      </w:tr>
      <w:tr w:rsidR="008A7EFB" w:rsidTr="008A7EFB">
        <w:tc>
          <w:tcPr>
            <w:tcW w:w="675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8A7EFB" w:rsidRDefault="008A7EFB" w:rsidP="008A7EFB">
            <w:pPr>
              <w:autoSpaceDE w:val="0"/>
              <w:autoSpaceDN w:val="0"/>
              <w:adjustRightInd w:val="0"/>
              <w:jc w:val="both"/>
            </w:pPr>
            <w:r>
              <w:t>Деревянная фигура Зайца из мультфильма «Ну, погоди!»,</w:t>
            </w:r>
          </w:p>
          <w:p w:rsidR="008A7EFB" w:rsidRDefault="008A7EFB" w:rsidP="008A7EFB">
            <w:pPr>
              <w:autoSpaceDE w:val="0"/>
              <w:autoSpaceDN w:val="0"/>
              <w:adjustRightInd w:val="0"/>
              <w:jc w:val="both"/>
            </w:pPr>
            <w:r>
              <w:t>2023 год</w:t>
            </w:r>
          </w:p>
        </w:tc>
        <w:tc>
          <w:tcPr>
            <w:tcW w:w="992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60 000,00</w:t>
            </w:r>
          </w:p>
        </w:tc>
      </w:tr>
      <w:tr w:rsidR="008A7EFB" w:rsidTr="008A7EFB">
        <w:tc>
          <w:tcPr>
            <w:tcW w:w="675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8A7EFB" w:rsidRDefault="008A7EFB" w:rsidP="008A7EFB">
            <w:pPr>
              <w:autoSpaceDE w:val="0"/>
              <w:autoSpaceDN w:val="0"/>
              <w:adjustRightInd w:val="0"/>
              <w:jc w:val="both"/>
            </w:pPr>
            <w:r>
              <w:t>Деревянная фигура Волка из мультфильма «Ну, погоди!»,</w:t>
            </w:r>
          </w:p>
          <w:p w:rsidR="008A7EFB" w:rsidRDefault="008A7EFB" w:rsidP="008A7EFB">
            <w:pPr>
              <w:autoSpaceDE w:val="0"/>
              <w:autoSpaceDN w:val="0"/>
              <w:adjustRightInd w:val="0"/>
              <w:jc w:val="both"/>
            </w:pPr>
            <w:r>
              <w:t>2023 год</w:t>
            </w:r>
          </w:p>
        </w:tc>
        <w:tc>
          <w:tcPr>
            <w:tcW w:w="992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60 000,00</w:t>
            </w:r>
          </w:p>
        </w:tc>
      </w:tr>
      <w:tr w:rsidR="008A7EFB" w:rsidTr="008A7EFB">
        <w:tc>
          <w:tcPr>
            <w:tcW w:w="675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954" w:type="dxa"/>
          </w:tcPr>
          <w:p w:rsidR="008A7EFB" w:rsidRDefault="008A7EFB" w:rsidP="008A7EFB">
            <w:pPr>
              <w:autoSpaceDE w:val="0"/>
              <w:autoSpaceDN w:val="0"/>
              <w:adjustRightInd w:val="0"/>
              <w:jc w:val="both"/>
            </w:pPr>
            <w:r>
              <w:t>Деревянная фигура Крокодила Гены из мультфильма «Крокодил Гена», 2023 год</w:t>
            </w:r>
          </w:p>
        </w:tc>
        <w:tc>
          <w:tcPr>
            <w:tcW w:w="992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60 000,00</w:t>
            </w:r>
          </w:p>
        </w:tc>
      </w:tr>
      <w:tr w:rsidR="008A7EFB" w:rsidTr="008A7EFB">
        <w:tc>
          <w:tcPr>
            <w:tcW w:w="675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954" w:type="dxa"/>
          </w:tcPr>
          <w:p w:rsidR="008A7EFB" w:rsidRDefault="008A7EFB" w:rsidP="008A7EFB">
            <w:pPr>
              <w:autoSpaceDE w:val="0"/>
              <w:autoSpaceDN w:val="0"/>
              <w:adjustRightInd w:val="0"/>
              <w:jc w:val="both"/>
            </w:pPr>
            <w:r>
              <w:t xml:space="preserve">Деревянная фигура </w:t>
            </w:r>
            <w:proofErr w:type="spellStart"/>
            <w:r>
              <w:t>Чебурашки</w:t>
            </w:r>
            <w:proofErr w:type="spellEnd"/>
            <w:r>
              <w:t xml:space="preserve"> из мультфильма «Крокодил Гена», 2023 год</w:t>
            </w:r>
          </w:p>
        </w:tc>
        <w:tc>
          <w:tcPr>
            <w:tcW w:w="992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A7EFB" w:rsidRDefault="008A7EFB" w:rsidP="00D4298F">
            <w:pPr>
              <w:autoSpaceDE w:val="0"/>
              <w:autoSpaceDN w:val="0"/>
              <w:adjustRightInd w:val="0"/>
              <w:jc w:val="center"/>
            </w:pPr>
            <w:r>
              <w:t>60 000,00</w:t>
            </w:r>
          </w:p>
        </w:tc>
      </w:tr>
    </w:tbl>
    <w:p w:rsidR="004263A1" w:rsidRPr="004263A1" w:rsidRDefault="004263A1" w:rsidP="003537AA">
      <w:pPr>
        <w:autoSpaceDE w:val="0"/>
        <w:autoSpaceDN w:val="0"/>
        <w:adjustRightInd w:val="0"/>
        <w:ind w:firstLine="709"/>
        <w:jc w:val="both"/>
      </w:pPr>
    </w:p>
    <w:p w:rsidR="00E8340F" w:rsidRPr="00C25495" w:rsidRDefault="00424323" w:rsidP="003537AA">
      <w:pPr>
        <w:autoSpaceDE w:val="0"/>
        <w:autoSpaceDN w:val="0"/>
        <w:adjustRightInd w:val="0"/>
        <w:ind w:firstLine="709"/>
        <w:jc w:val="both"/>
      </w:pPr>
      <w:r w:rsidRPr="00C25495">
        <w:t>2</w:t>
      </w:r>
      <w:r w:rsidR="00E8340F" w:rsidRPr="00C25495">
        <w:t xml:space="preserve">. Поручить мэрии города </w:t>
      </w:r>
      <w:r w:rsidR="00F41A7A" w:rsidRPr="00C25495">
        <w:t>заключить договор дарения</w:t>
      </w:r>
      <w:r w:rsidR="00AA42E3">
        <w:t xml:space="preserve"> имущества,</w:t>
      </w:r>
      <w:r w:rsidR="003537AA" w:rsidRPr="00C25495">
        <w:t xml:space="preserve"> указанного в пункте 1 настоящего решения</w:t>
      </w:r>
      <w:r w:rsidR="00E8340F" w:rsidRPr="00C25495">
        <w:t>.</w:t>
      </w:r>
    </w:p>
    <w:p w:rsidR="00E8340F" w:rsidRPr="00C25495" w:rsidRDefault="00424323" w:rsidP="00E8340F">
      <w:pPr>
        <w:ind w:firstLine="720"/>
        <w:jc w:val="both"/>
      </w:pPr>
      <w:r w:rsidRPr="00C25495">
        <w:t>3</w:t>
      </w:r>
      <w:r w:rsidR="00607A51" w:rsidRPr="00C25495">
        <w:t>. </w:t>
      </w:r>
      <w:proofErr w:type="gramStart"/>
      <w:r w:rsidR="00E8340F" w:rsidRPr="00C25495">
        <w:t>Контроль за</w:t>
      </w:r>
      <w:proofErr w:type="gramEnd"/>
      <w:r w:rsidR="00E8340F" w:rsidRPr="00C25495"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C25495" w:rsidRDefault="00424323" w:rsidP="00E8340F">
      <w:pPr>
        <w:ind w:firstLine="720"/>
        <w:jc w:val="both"/>
      </w:pPr>
      <w:r w:rsidRPr="00C25495">
        <w:t>4</w:t>
      </w:r>
      <w:r w:rsidR="00E8340F" w:rsidRPr="00C25495">
        <w:t>.  Настоящее решение вступает в силу со дня его принятия.</w:t>
      </w:r>
    </w:p>
    <w:p w:rsidR="00E8340F" w:rsidRPr="00C25495" w:rsidRDefault="00424323" w:rsidP="00607A51">
      <w:pPr>
        <w:ind w:firstLine="709"/>
        <w:jc w:val="both"/>
      </w:pPr>
      <w:r w:rsidRPr="00C25495">
        <w:t>5</w:t>
      </w:r>
      <w:r w:rsidR="00E8340F" w:rsidRPr="00C25495">
        <w:t>.</w:t>
      </w:r>
      <w:r w:rsidR="00607A51" w:rsidRPr="00C25495">
        <w:t> </w:t>
      </w:r>
      <w:r w:rsidR="00E8340F" w:rsidRPr="00C25495">
        <w:t>Опубликовать настоящее решение в «Муниципальной информационной газете» и сетевом издании «ЭСМИГ».</w:t>
      </w:r>
    </w:p>
    <w:p w:rsidR="00E8340F" w:rsidRPr="00C25495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C25495" w:rsidRPr="00C25495" w:rsidRDefault="00C25495" w:rsidP="00E8340F">
      <w:pPr>
        <w:jc w:val="both"/>
      </w:pPr>
    </w:p>
    <w:p w:rsidR="00E8340F" w:rsidRPr="00C25495" w:rsidRDefault="00607A51" w:rsidP="00E8340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5495">
        <w:rPr>
          <w:rFonts w:ascii="Times New Roman" w:hAnsi="Times New Roman" w:cs="Times New Roman"/>
          <w:sz w:val="24"/>
          <w:szCs w:val="24"/>
        </w:rPr>
        <w:t>П</w:t>
      </w:r>
      <w:r w:rsidR="00E8340F" w:rsidRPr="00C25495">
        <w:rPr>
          <w:rFonts w:ascii="Times New Roman" w:hAnsi="Times New Roman" w:cs="Times New Roman"/>
          <w:sz w:val="24"/>
          <w:szCs w:val="24"/>
        </w:rPr>
        <w:t>редседател</w:t>
      </w:r>
      <w:r w:rsidRPr="00C25495">
        <w:rPr>
          <w:rFonts w:ascii="Times New Roman" w:hAnsi="Times New Roman" w:cs="Times New Roman"/>
          <w:sz w:val="24"/>
          <w:szCs w:val="24"/>
        </w:rPr>
        <w:t>ь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</w:t>
      </w:r>
      <w:r w:rsidR="00492124" w:rsidRPr="00C25495">
        <w:rPr>
          <w:rFonts w:ascii="Times New Roman" w:hAnsi="Times New Roman" w:cs="Times New Roman"/>
          <w:sz w:val="24"/>
          <w:szCs w:val="24"/>
        </w:rPr>
        <w:t xml:space="preserve">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     </w:t>
      </w:r>
      <w:r w:rsidR="003D3C8B" w:rsidRPr="00C25495">
        <w:rPr>
          <w:rFonts w:ascii="Times New Roman" w:hAnsi="Times New Roman" w:cs="Times New Roman"/>
          <w:sz w:val="24"/>
          <w:szCs w:val="24"/>
        </w:rPr>
        <w:t xml:space="preserve">     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="00520515" w:rsidRPr="00C254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549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5495">
        <w:rPr>
          <w:rFonts w:ascii="Times New Roman" w:hAnsi="Times New Roman" w:cs="Times New Roman"/>
          <w:sz w:val="24"/>
          <w:szCs w:val="24"/>
        </w:rPr>
        <w:t>А.В.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Pr="00C25495">
        <w:rPr>
          <w:rFonts w:ascii="Times New Roman" w:hAnsi="Times New Roman" w:cs="Times New Roman"/>
          <w:sz w:val="24"/>
          <w:szCs w:val="24"/>
        </w:rPr>
        <w:t>Болтов</w:t>
      </w:r>
    </w:p>
    <w:sectPr w:rsidR="00E8340F" w:rsidRPr="00C25495" w:rsidSect="00996D12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A8A" w:rsidRDefault="00553A8A" w:rsidP="00DC13A1">
      <w:r>
        <w:separator/>
      </w:r>
    </w:p>
  </w:endnote>
  <w:endnote w:type="continuationSeparator" w:id="0">
    <w:p w:rsidR="00553A8A" w:rsidRDefault="00553A8A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A8A" w:rsidRDefault="00553A8A" w:rsidP="00DC13A1">
      <w:r>
        <w:separator/>
      </w:r>
    </w:p>
  </w:footnote>
  <w:footnote w:type="continuationSeparator" w:id="0">
    <w:p w:rsidR="00553A8A" w:rsidRDefault="00553A8A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C656D4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553A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C656D4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7EFB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553A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200F4"/>
    <w:rsid w:val="00097F7B"/>
    <w:rsid w:val="000B4319"/>
    <w:rsid w:val="000F55CD"/>
    <w:rsid w:val="001C4EA4"/>
    <w:rsid w:val="001F3D82"/>
    <w:rsid w:val="00256D3A"/>
    <w:rsid w:val="00262CB0"/>
    <w:rsid w:val="002A0CF3"/>
    <w:rsid w:val="002C5784"/>
    <w:rsid w:val="002F7793"/>
    <w:rsid w:val="00340D9B"/>
    <w:rsid w:val="003537AA"/>
    <w:rsid w:val="003C2A34"/>
    <w:rsid w:val="003D3C8B"/>
    <w:rsid w:val="00424323"/>
    <w:rsid w:val="004263A1"/>
    <w:rsid w:val="004304EB"/>
    <w:rsid w:val="004516D9"/>
    <w:rsid w:val="00476A1F"/>
    <w:rsid w:val="00492124"/>
    <w:rsid w:val="004B6439"/>
    <w:rsid w:val="00502C33"/>
    <w:rsid w:val="00520515"/>
    <w:rsid w:val="00527703"/>
    <w:rsid w:val="00553A8A"/>
    <w:rsid w:val="00607A51"/>
    <w:rsid w:val="00646555"/>
    <w:rsid w:val="00696078"/>
    <w:rsid w:val="006A594F"/>
    <w:rsid w:val="006D35DC"/>
    <w:rsid w:val="006F3E15"/>
    <w:rsid w:val="00796D6D"/>
    <w:rsid w:val="007A6EDE"/>
    <w:rsid w:val="00842276"/>
    <w:rsid w:val="008A7EFB"/>
    <w:rsid w:val="00953E6A"/>
    <w:rsid w:val="00991901"/>
    <w:rsid w:val="00996D12"/>
    <w:rsid w:val="00A018E9"/>
    <w:rsid w:val="00AA42E3"/>
    <w:rsid w:val="00AA773E"/>
    <w:rsid w:val="00AC1442"/>
    <w:rsid w:val="00AC406C"/>
    <w:rsid w:val="00B025CA"/>
    <w:rsid w:val="00BC71E4"/>
    <w:rsid w:val="00C25495"/>
    <w:rsid w:val="00C471C8"/>
    <w:rsid w:val="00C54D72"/>
    <w:rsid w:val="00C656D4"/>
    <w:rsid w:val="00CE0160"/>
    <w:rsid w:val="00D4298F"/>
    <w:rsid w:val="00D93687"/>
    <w:rsid w:val="00DC13A1"/>
    <w:rsid w:val="00DC1EC7"/>
    <w:rsid w:val="00E8340F"/>
    <w:rsid w:val="00F41A7A"/>
    <w:rsid w:val="00F828D3"/>
    <w:rsid w:val="00FA1996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  <w:style w:type="table" w:styleId="ab">
    <w:name w:val="Table Grid"/>
    <w:basedOn w:val="a1"/>
    <w:uiPriority w:val="59"/>
    <w:rsid w:val="0042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4</cp:revision>
  <cp:lastPrinted>2024-08-14T02:31:00Z</cp:lastPrinted>
  <dcterms:created xsi:type="dcterms:W3CDTF">2022-04-21T05:25:00Z</dcterms:created>
  <dcterms:modified xsi:type="dcterms:W3CDTF">2024-08-14T05:12:00Z</dcterms:modified>
</cp:coreProperties>
</file>