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6C" w:rsidRDefault="00AD7A6C" w:rsidP="00AD7A6C">
      <w:pPr>
        <w:pStyle w:val="a3"/>
        <w:jc w:val="right"/>
      </w:pPr>
      <w:r>
        <w:t>проект</w:t>
      </w:r>
    </w:p>
    <w:p w:rsidR="00AD7A6C" w:rsidRDefault="00AD7A6C" w:rsidP="00AD7A6C">
      <w:pPr>
        <w:pStyle w:val="a3"/>
      </w:pPr>
      <w:r>
        <w:rPr>
          <w:noProof/>
        </w:rPr>
        <w:drawing>
          <wp:inline distT="0" distB="0" distL="0" distR="0">
            <wp:extent cx="607060" cy="744220"/>
            <wp:effectExtent l="19050" t="0" r="2540" b="0"/>
            <wp:docPr id="7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AD7A6C" w:rsidRDefault="00AD7A6C" w:rsidP="00AD7A6C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AD7A6C" w:rsidRDefault="00AD7A6C" w:rsidP="00AD7A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AD7A6C" w:rsidRDefault="00AD7A6C" w:rsidP="00AD7A6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AD7A6C" w:rsidRDefault="00AD7A6C" w:rsidP="00AD7A6C"/>
    <w:p w:rsidR="00AD7A6C" w:rsidRDefault="00AD7A6C" w:rsidP="00AD7A6C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AD7A6C" w:rsidRDefault="00AD7A6C" w:rsidP="00AD7A6C">
      <w:pPr>
        <w:tabs>
          <w:tab w:val="left" w:pos="8280"/>
        </w:tabs>
        <w:jc w:val="both"/>
      </w:pPr>
      <w:r>
        <w:t>__.__.2025                                                                                                                                №___</w:t>
      </w:r>
    </w:p>
    <w:p w:rsidR="00AD7A6C" w:rsidRDefault="00AD7A6C" w:rsidP="00AD7A6C">
      <w:pPr>
        <w:jc w:val="center"/>
        <w:rPr>
          <w:rFonts w:ascii="Arial" w:hAnsi="Arial"/>
        </w:rPr>
      </w:pPr>
    </w:p>
    <w:p w:rsidR="00AD7A6C" w:rsidRDefault="00AD7A6C" w:rsidP="00AD7A6C">
      <w:pPr>
        <w:jc w:val="center"/>
        <w:rPr>
          <w:rFonts w:ascii="Arial" w:hAnsi="Arial"/>
        </w:rPr>
      </w:pPr>
    </w:p>
    <w:p w:rsidR="00AD7A6C" w:rsidRDefault="00AD7A6C" w:rsidP="00AD7A6C">
      <w:pPr>
        <w:autoSpaceDE w:val="0"/>
        <w:autoSpaceDN w:val="0"/>
        <w:adjustRightInd w:val="0"/>
        <w:jc w:val="both"/>
      </w:pPr>
      <w:r>
        <w:t>О приеме в дар в собственность муниципального образования «Город Биробиджан» Еврейской автономной области недвижимого имущества</w:t>
      </w:r>
    </w:p>
    <w:p w:rsidR="00AD7A6C" w:rsidRDefault="00AD7A6C" w:rsidP="00AD7A6C">
      <w:pPr>
        <w:pStyle w:val="2"/>
        <w:jc w:val="both"/>
        <w:rPr>
          <w:sz w:val="24"/>
        </w:rPr>
      </w:pPr>
    </w:p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  <w:r>
        <w:t>Рассмотрев письменное обращение Абрамова Александра Сергеевича от 27.11.2024 о передаче в дар в собственность муниципального образования «Город Биробиджан» Еврейской автономной области имущества, принадлежащего заявителю на праве собственности, на основании статьи 572 Гражданского кодекса Российской Федерации и в соответствии с Уставом муниципального образования «Город Биробиджан» Еврейской автономной области городская Дума</w:t>
      </w:r>
    </w:p>
    <w:p w:rsidR="00AD7A6C" w:rsidRDefault="00AD7A6C" w:rsidP="00AD7A6C">
      <w:pPr>
        <w:jc w:val="both"/>
      </w:pPr>
      <w:r>
        <w:t>РЕШИЛА:</w:t>
      </w:r>
    </w:p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</w:p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  <w:r>
        <w:t>1. Принять в дар в собственность муниципального образования «Город Биробиджан» Еврейской автономной области от Абрамова Александра Сергеевича недвижимое имущество – объект коммунального хозяйства:</w:t>
      </w:r>
    </w:p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AD7A6C" w:rsidRPr="005759E4" w:rsidTr="00B913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759E4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Кадастровый</w:t>
            </w:r>
          </w:p>
          <w:p w:rsidR="00AD7A6C" w:rsidRPr="005759E4" w:rsidRDefault="00AD7A6C" w:rsidP="00B913DC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Индивидуализирующие характеристики</w:t>
            </w:r>
          </w:p>
        </w:tc>
      </w:tr>
      <w:tr w:rsidR="00AD7A6C" w:rsidRPr="005759E4" w:rsidTr="00B913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1</w:t>
            </w:r>
          </w:p>
          <w:p w:rsidR="00AD7A6C" w:rsidRPr="005759E4" w:rsidRDefault="00AD7A6C" w:rsidP="00B913DC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B913D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Водопроводная сеть</w:t>
            </w:r>
            <w:r w:rsidRPr="005759E4">
              <w:rPr>
                <w:sz w:val="22"/>
                <w:szCs w:val="22"/>
                <w:lang w:eastAsia="en-US"/>
              </w:rPr>
              <w:t xml:space="preserve">, </w:t>
            </w:r>
            <w:r w:rsidRPr="005759E4">
              <w:rPr>
                <w:sz w:val="22"/>
                <w:szCs w:val="22"/>
                <w:lang w:eastAsia="en-US"/>
              </w:rPr>
              <w:br/>
              <w:t xml:space="preserve">г. Биробиджан, </w:t>
            </w:r>
            <w:r>
              <w:rPr>
                <w:sz w:val="22"/>
                <w:szCs w:val="22"/>
                <w:lang w:eastAsia="en-US"/>
              </w:rPr>
              <w:t xml:space="preserve">75 м на юго-запад от дома 14 по ул. </w:t>
            </w:r>
            <w:proofErr w:type="gramStart"/>
            <w:r>
              <w:rPr>
                <w:sz w:val="22"/>
                <w:szCs w:val="22"/>
                <w:lang w:eastAsia="en-US"/>
              </w:rPr>
              <w:t>Невской</w:t>
            </w:r>
            <w:proofErr w:type="gram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AD7A6C">
            <w:pPr>
              <w:ind w:left="-108" w:right="-108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79:01:0</w:t>
            </w:r>
            <w:r>
              <w:rPr>
                <w:sz w:val="22"/>
                <w:szCs w:val="22"/>
                <w:lang w:eastAsia="en-US"/>
              </w:rPr>
              <w:t>000000</w:t>
            </w:r>
            <w:r w:rsidRPr="005759E4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6C" w:rsidRPr="005759E4" w:rsidRDefault="00AD7A6C" w:rsidP="00F82713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Протяженность 324,0 м, балансовая стоимость </w:t>
            </w:r>
            <w:r w:rsidR="00F82713">
              <w:rPr>
                <w:sz w:val="22"/>
                <w:szCs w:val="22"/>
                <w:lang w:eastAsia="en-US"/>
              </w:rPr>
              <w:t>14 012 470,00</w:t>
            </w:r>
            <w:r>
              <w:rPr>
                <w:sz w:val="22"/>
                <w:szCs w:val="22"/>
                <w:lang w:eastAsia="en-US"/>
              </w:rPr>
              <w:t xml:space="preserve"> рублей</w:t>
            </w:r>
          </w:p>
        </w:tc>
      </w:tr>
    </w:tbl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</w:p>
    <w:p w:rsidR="00AD7A6C" w:rsidRDefault="00AD7A6C" w:rsidP="00AD7A6C">
      <w:pPr>
        <w:autoSpaceDE w:val="0"/>
        <w:autoSpaceDN w:val="0"/>
        <w:adjustRightInd w:val="0"/>
        <w:ind w:firstLine="709"/>
        <w:jc w:val="both"/>
      </w:pPr>
      <w:r>
        <w:t>2. Поручить мэрии города заключить договор дарения недвижимого имущества, указанного в пункте 1 настоящего решения.</w:t>
      </w:r>
    </w:p>
    <w:p w:rsidR="00AD7A6C" w:rsidRDefault="00AD7A6C" w:rsidP="00AD7A6C">
      <w:pPr>
        <w:ind w:firstLine="720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AD7A6C" w:rsidRDefault="00AD7A6C" w:rsidP="00AD7A6C">
      <w:pPr>
        <w:ind w:firstLine="720"/>
        <w:jc w:val="both"/>
      </w:pPr>
      <w:r>
        <w:t>4.  Настоящее решение вступает в силу со дня его принятия.</w:t>
      </w:r>
    </w:p>
    <w:p w:rsidR="00AD7A6C" w:rsidRDefault="00AD7A6C" w:rsidP="00AD7A6C">
      <w:pPr>
        <w:ind w:firstLine="709"/>
        <w:jc w:val="both"/>
      </w:pPr>
      <w:r>
        <w:t>5. Опубликовать настоящее решение в сетевом издании «ЭСМИГ».</w:t>
      </w:r>
    </w:p>
    <w:p w:rsidR="00AD7A6C" w:rsidRDefault="00AD7A6C" w:rsidP="00AD7A6C">
      <w:pPr>
        <w:jc w:val="both"/>
      </w:pPr>
    </w:p>
    <w:p w:rsidR="00AD7A6C" w:rsidRDefault="00AD7A6C" w:rsidP="00AD7A6C">
      <w:pPr>
        <w:jc w:val="both"/>
      </w:pPr>
    </w:p>
    <w:p w:rsidR="00AD7A6C" w:rsidRDefault="00AD7A6C" w:rsidP="00AD7A6C">
      <w:pPr>
        <w:jc w:val="both"/>
      </w:pPr>
    </w:p>
    <w:p w:rsidR="00AD7A6C" w:rsidRDefault="00AD7A6C" w:rsidP="00AD7A6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городской Думы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</w:p>
    <w:p w:rsidR="00AD7A6C" w:rsidRDefault="00AD7A6C" w:rsidP="00AD7A6C"/>
    <w:p w:rsidR="00CB0C61" w:rsidRDefault="00CB0C61"/>
    <w:sectPr w:rsidR="00CB0C61" w:rsidSect="00E41D5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96" w:rsidRDefault="00CF7B96" w:rsidP="003938A0">
      <w:r>
        <w:separator/>
      </w:r>
    </w:p>
  </w:endnote>
  <w:endnote w:type="continuationSeparator" w:id="0">
    <w:p w:rsidR="00CF7B96" w:rsidRDefault="00CF7B96" w:rsidP="0039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96" w:rsidRDefault="00CF7B96" w:rsidP="003938A0">
      <w:r>
        <w:separator/>
      </w:r>
    </w:p>
  </w:footnote>
  <w:footnote w:type="continuationSeparator" w:id="0">
    <w:p w:rsidR="00CF7B96" w:rsidRDefault="00CF7B96" w:rsidP="00393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1063"/>
      <w:docPartObj>
        <w:docPartGallery w:val="Page Numbers (Top of Page)"/>
        <w:docPartUnique/>
      </w:docPartObj>
    </w:sdtPr>
    <w:sdtContent>
      <w:p w:rsidR="00D40ED7" w:rsidRDefault="003938A0">
        <w:pPr>
          <w:pStyle w:val="a5"/>
          <w:jc w:val="center"/>
        </w:pPr>
        <w:r>
          <w:fldChar w:fldCharType="begin"/>
        </w:r>
        <w:r w:rsidR="008C3791">
          <w:instrText xml:space="preserve"> PAGE   \* MERGEFORMAT </w:instrText>
        </w:r>
        <w:r>
          <w:fldChar w:fldCharType="separate"/>
        </w:r>
        <w:r w:rsidR="00AD7A6C">
          <w:rPr>
            <w:noProof/>
          </w:rPr>
          <w:t>2</w:t>
        </w:r>
        <w:r>
          <w:fldChar w:fldCharType="end"/>
        </w:r>
      </w:p>
    </w:sdtContent>
  </w:sdt>
  <w:p w:rsidR="00D40ED7" w:rsidRDefault="00CF7B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A6C"/>
    <w:rsid w:val="003938A0"/>
    <w:rsid w:val="008C3791"/>
    <w:rsid w:val="009F2A18"/>
    <w:rsid w:val="00AD7A6C"/>
    <w:rsid w:val="00CB0C61"/>
    <w:rsid w:val="00CF7B96"/>
    <w:rsid w:val="00F8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7A6C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A6C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D7A6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D7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AD7A6C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AD7A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D7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7A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A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7A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2025-03-24T06:55:00Z</cp:lastPrinted>
  <dcterms:created xsi:type="dcterms:W3CDTF">2025-03-24T01:02:00Z</dcterms:created>
  <dcterms:modified xsi:type="dcterms:W3CDTF">2025-03-24T06:58:00Z</dcterms:modified>
</cp:coreProperties>
</file>