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53" w:rsidRDefault="00891940" w:rsidP="00445C53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45C53" w:rsidRPr="009B6F5E" w:rsidRDefault="003D7E47" w:rsidP="00445C53">
      <w:pPr>
        <w:jc w:val="center"/>
        <w:rPr>
          <w:sz w:val="28"/>
          <w:szCs w:val="28"/>
        </w:rPr>
      </w:pPr>
      <w:bookmarkStart w:id="0" w:name="Par36"/>
      <w:bookmarkEnd w:id="0"/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79.65pt;margin-top:-2.85pt;width:93.6pt;height:63pt;z-index:251663360" o:allowincell="f" filled="f" stroked="f">
            <v:textbox style="mso-next-textbox:#_x0000_s1032">
              <w:txbxContent>
                <w:p w:rsidR="00445C53" w:rsidRDefault="00445C53" w:rsidP="00445C53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445C53" w:rsidRDefault="00445C53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45C53" w:rsidRDefault="00445C53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45C53" w:rsidRPr="00577F95" w:rsidRDefault="00445C53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45C53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2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C53" w:rsidRPr="0029250F" w:rsidRDefault="00445C53" w:rsidP="00445C53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445C53" w:rsidRPr="0029250F" w:rsidRDefault="00445C53" w:rsidP="00445C53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445C53" w:rsidRPr="009B6F5E" w:rsidRDefault="00445C53" w:rsidP="00445C53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445C53" w:rsidRPr="009B6F5E" w:rsidRDefault="00445C53" w:rsidP="00445C53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45C53" w:rsidRDefault="00445C53" w:rsidP="00445C53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445C53" w:rsidRPr="009B6F5E" w:rsidRDefault="00445C53" w:rsidP="00445C53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45C53" w:rsidRDefault="00445C53" w:rsidP="00445C53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45C53" w:rsidRPr="0023428F" w:rsidRDefault="00445C53" w:rsidP="00445C5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Pr="0023428F" w:rsidRDefault="00445C53" w:rsidP="00445C53">
      <w:pPr>
        <w:jc w:val="both"/>
        <w:rPr>
          <w:sz w:val="28"/>
          <w:szCs w:val="28"/>
        </w:rPr>
      </w:pPr>
    </w:p>
    <w:p w:rsidR="00445C53" w:rsidRPr="0023428F" w:rsidRDefault="00445C53" w:rsidP="00445C53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445C53" w:rsidRPr="0023428F" w:rsidRDefault="00445C53" w:rsidP="00445C5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445C53" w:rsidRDefault="00445C53" w:rsidP="00445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>, от 31.07.2014</w:t>
      </w:r>
      <w:proofErr w:type="gramEnd"/>
      <w:r w:rsidRPr="00974577">
        <w:rPr>
          <w:sz w:val="28"/>
          <w:szCs w:val="28"/>
        </w:rPr>
        <w:t xml:space="preserve">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</w:t>
        </w:r>
        <w:r w:rsidRPr="000123F1">
          <w:rPr>
            <w:sz w:val="28"/>
            <w:szCs w:val="28"/>
          </w:rPr>
          <w:t xml:space="preserve">от 12.10.2020 № 88, </w:t>
        </w:r>
        <w:r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Pr="00B50D39">
          <w:rPr>
            <w:sz w:val="28"/>
            <w:szCs w:val="28"/>
          </w:rPr>
          <w:t>от 29</w:t>
        </w:r>
        <w:r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>
          <w:rPr>
            <w:sz w:val="28"/>
            <w:szCs w:val="28"/>
          </w:rPr>
          <w:t>, от 24.02.2022 № 249, от 21.03.2022 № 256</w:t>
        </w:r>
        <w:r w:rsidRPr="002A3F39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 xml:space="preserve">28.07.2022 № 295,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>06.09.2022 №</w:t>
        </w:r>
        <w:r>
          <w:rPr>
            <w:sz w:val="28"/>
            <w:szCs w:val="28"/>
          </w:rPr>
          <w:t> </w:t>
        </w:r>
        <w:r w:rsidRPr="002A3F39">
          <w:rPr>
            <w:sz w:val="28"/>
            <w:szCs w:val="28"/>
          </w:rPr>
          <w:t>305</w:t>
        </w:r>
        <w:r>
          <w:rPr>
            <w:sz w:val="28"/>
            <w:szCs w:val="28"/>
          </w:rPr>
          <w:t xml:space="preserve">, от 29.09.2022 № 309, от 31.03.2023 № 380, от </w:t>
        </w:r>
        <w:r w:rsidRPr="00A10071">
          <w:rPr>
            <w:sz w:val="28"/>
            <w:szCs w:val="28"/>
          </w:rPr>
          <w:t xml:space="preserve">27.04.2023 № 393, </w:t>
        </w:r>
        <w:r>
          <w:rPr>
            <w:sz w:val="28"/>
            <w:szCs w:val="28"/>
          </w:rPr>
          <w:t>от </w:t>
        </w:r>
        <w:r w:rsidRPr="00A10071">
          <w:rPr>
            <w:sz w:val="28"/>
            <w:szCs w:val="28"/>
          </w:rPr>
          <w:t>08.06.2023 № 413</w:t>
        </w:r>
        <w:r>
          <w:rPr>
            <w:sz w:val="28"/>
            <w:szCs w:val="28"/>
          </w:rPr>
          <w:t xml:space="preserve">, от 28.09.2023 № 439, от 30.11.2023 № 460, от 11.04.2024 № 501, от </w:t>
        </w:r>
        <w:r w:rsidRPr="00634EBE">
          <w:rPr>
            <w:sz w:val="28"/>
            <w:szCs w:val="28"/>
          </w:rPr>
          <w:t>23</w:t>
        </w:r>
        <w:r>
          <w:rPr>
            <w:sz w:val="28"/>
            <w:szCs w:val="28"/>
          </w:rPr>
          <w:t>.05.2024 № 509</w:t>
        </w:r>
        <w:r w:rsidRPr="00634EBE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634EBE">
          <w:rPr>
            <w:sz w:val="28"/>
            <w:szCs w:val="28"/>
          </w:rPr>
          <w:t>30</w:t>
        </w:r>
        <w:r>
          <w:rPr>
            <w:sz w:val="28"/>
            <w:szCs w:val="28"/>
          </w:rPr>
          <w:t>.07.</w:t>
        </w:r>
        <w:r w:rsidRPr="00634EBE">
          <w:rPr>
            <w:sz w:val="28"/>
            <w:szCs w:val="28"/>
          </w:rPr>
          <w:t>2024</w:t>
        </w:r>
        <w:r>
          <w:rPr>
            <w:sz w:val="28"/>
            <w:szCs w:val="28"/>
          </w:rPr>
          <w:t xml:space="preserve"> № 523, от 28.11.2024 № </w:t>
        </w:r>
        <w:r w:rsidR="00EE6548">
          <w:rPr>
            <w:sz w:val="28"/>
            <w:szCs w:val="28"/>
          </w:rPr>
          <w:t>45</w:t>
        </w:r>
        <w:r>
          <w:rPr>
            <w:sz w:val="28"/>
            <w:szCs w:val="28"/>
          </w:rPr>
          <w:t>)</w:t>
        </w:r>
      </w:hyperlink>
      <w:r w:rsidRPr="0023428F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:</w:t>
      </w:r>
    </w:p>
    <w:p w:rsidR="00445C53" w:rsidRDefault="00445C53" w:rsidP="00445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0A673D" w:rsidRDefault="000A673D" w:rsidP="000A67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AF019D" w:rsidRDefault="000A673D" w:rsidP="000A673D">
      <w:pPr>
        <w:ind w:firstLine="567"/>
        <w:jc w:val="both"/>
      </w:pPr>
      <w:r w:rsidRPr="006D088C">
        <w:rPr>
          <w:sz w:val="28"/>
          <w:szCs w:val="28"/>
        </w:rPr>
        <w:t>1</w:t>
      </w:r>
      <w:r w:rsidRPr="00B45DB5">
        <w:rPr>
          <w:sz w:val="28"/>
          <w:szCs w:val="28"/>
        </w:rPr>
        <w:t xml:space="preserve">) </w:t>
      </w:r>
      <w:r w:rsidRPr="002A3F39">
        <w:rPr>
          <w:sz w:val="28"/>
          <w:szCs w:val="28"/>
        </w:rPr>
        <w:t>Часть</w:t>
      </w:r>
      <w:r w:rsidR="00AF019D" w:rsidRPr="00446E8C">
        <w:t xml:space="preserve"> </w:t>
      </w:r>
      <w:r w:rsidR="00AF019D" w:rsidRPr="000A673D">
        <w:rPr>
          <w:sz w:val="28"/>
          <w:szCs w:val="28"/>
        </w:rPr>
        <w:t xml:space="preserve">территориальной зоны ЦО-1 заменить на зону Ж-3 на земельном участке по адресу: </w:t>
      </w:r>
      <w:proofErr w:type="gramStart"/>
      <w:r w:rsidR="00AF019D" w:rsidRPr="000A673D">
        <w:rPr>
          <w:sz w:val="28"/>
          <w:szCs w:val="28"/>
        </w:rPr>
        <w:t>г</w:t>
      </w:r>
      <w:proofErr w:type="gramEnd"/>
      <w:r w:rsidR="00AF019D" w:rsidRPr="000A673D">
        <w:rPr>
          <w:sz w:val="28"/>
          <w:szCs w:val="28"/>
        </w:rPr>
        <w:t xml:space="preserve">. Биробиджан, ул. Дзержинского, д. 6, ориентировочной площадью </w:t>
      </w:r>
      <w:r w:rsidR="00890FA5">
        <w:rPr>
          <w:sz w:val="28"/>
          <w:szCs w:val="28"/>
        </w:rPr>
        <w:t>2500</w:t>
      </w:r>
      <w:r w:rsidR="00AF019D" w:rsidRPr="000A673D">
        <w:rPr>
          <w:sz w:val="28"/>
          <w:szCs w:val="28"/>
        </w:rPr>
        <w:t xml:space="preserve"> кв.м</w:t>
      </w:r>
      <w:r w:rsidR="00AF019D" w:rsidRPr="00446E8C">
        <w:t>.</w:t>
      </w:r>
    </w:p>
    <w:p w:rsidR="00AF019D" w:rsidRPr="000A673D" w:rsidRDefault="000A673D" w:rsidP="00AF01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45DB5">
        <w:rPr>
          <w:sz w:val="28"/>
          <w:szCs w:val="28"/>
        </w:rPr>
        <w:t xml:space="preserve">) </w:t>
      </w:r>
      <w:r w:rsidRPr="002A3F39">
        <w:rPr>
          <w:sz w:val="28"/>
          <w:szCs w:val="28"/>
        </w:rPr>
        <w:t>Часть</w:t>
      </w:r>
      <w:r w:rsidRPr="000A673D">
        <w:rPr>
          <w:sz w:val="28"/>
          <w:szCs w:val="28"/>
        </w:rPr>
        <w:t xml:space="preserve"> </w:t>
      </w:r>
      <w:r w:rsidR="00AF019D" w:rsidRPr="000A673D">
        <w:rPr>
          <w:sz w:val="28"/>
          <w:szCs w:val="28"/>
        </w:rPr>
        <w:t xml:space="preserve">территориальной зоны ЦО-4 заменить на зону Ж-3 на земельном участке по адресу: </w:t>
      </w:r>
      <w:proofErr w:type="gramStart"/>
      <w:r w:rsidR="00AF019D" w:rsidRPr="000A673D">
        <w:rPr>
          <w:sz w:val="28"/>
          <w:szCs w:val="28"/>
        </w:rPr>
        <w:t>г</w:t>
      </w:r>
      <w:proofErr w:type="gramEnd"/>
      <w:r w:rsidR="00AF019D" w:rsidRPr="000A673D">
        <w:rPr>
          <w:sz w:val="28"/>
          <w:szCs w:val="28"/>
        </w:rPr>
        <w:t>. Биробиджан, ул. Пионерская, д. 81, ориентировочной площадью 50670 кв.м.</w:t>
      </w:r>
    </w:p>
    <w:p w:rsidR="00AF019D" w:rsidRPr="000A673D" w:rsidRDefault="000A673D" w:rsidP="000A673D">
      <w:pPr>
        <w:ind w:firstLine="567"/>
        <w:jc w:val="both"/>
        <w:rPr>
          <w:sz w:val="28"/>
          <w:szCs w:val="28"/>
        </w:rPr>
      </w:pPr>
      <w:r w:rsidRPr="000A673D">
        <w:rPr>
          <w:sz w:val="28"/>
          <w:szCs w:val="28"/>
        </w:rPr>
        <w:t>1.1.2. В градостроительном регламенте раздела 3 «Градостроительные регламенты»</w:t>
      </w:r>
      <w:r w:rsidR="00AF019D" w:rsidRPr="000A673D">
        <w:rPr>
          <w:sz w:val="28"/>
          <w:szCs w:val="28"/>
        </w:rPr>
        <w:t xml:space="preserve">: </w:t>
      </w:r>
    </w:p>
    <w:p w:rsidR="00AF019D" w:rsidRPr="000A673D" w:rsidRDefault="00AF019D" w:rsidP="00AF019D">
      <w:pPr>
        <w:ind w:firstLine="708"/>
        <w:jc w:val="both"/>
        <w:rPr>
          <w:sz w:val="28"/>
          <w:szCs w:val="28"/>
        </w:rPr>
      </w:pPr>
      <w:r w:rsidRPr="000A673D">
        <w:rPr>
          <w:sz w:val="28"/>
          <w:szCs w:val="28"/>
        </w:rPr>
        <w:t xml:space="preserve">1) В </w:t>
      </w:r>
      <w:hyperlink r:id="rId36" w:history="1">
        <w:r w:rsidRPr="000A673D">
          <w:rPr>
            <w:sz w:val="28"/>
            <w:szCs w:val="28"/>
          </w:rPr>
          <w:t>табличной части пункта 1.2</w:t>
        </w:r>
      </w:hyperlink>
      <w:r w:rsidRPr="000A673D">
        <w:rPr>
          <w:sz w:val="28"/>
          <w:szCs w:val="28"/>
        </w:rPr>
        <w:t xml:space="preserve"> «ЦО-2. Зона высших, средних специальных учебных заведений и научных комплексов» подраздела</w:t>
      </w:r>
      <w:r w:rsidR="000A673D">
        <w:rPr>
          <w:sz w:val="28"/>
          <w:szCs w:val="28"/>
        </w:rPr>
        <w:t> </w:t>
      </w:r>
      <w:r w:rsidRPr="000A673D">
        <w:rPr>
          <w:sz w:val="28"/>
          <w:szCs w:val="28"/>
        </w:rPr>
        <w:t xml:space="preserve">1 «Центральные общественно-деловые и коммерческие зоны» </w:t>
      </w:r>
      <w:hyperlink r:id="rId37" w:history="1">
        <w:r w:rsidRPr="000A673D">
          <w:rPr>
            <w:sz w:val="28"/>
            <w:szCs w:val="28"/>
          </w:rPr>
          <w:t>дополнить</w:t>
        </w:r>
      </w:hyperlink>
      <w:r w:rsidRPr="000A673D">
        <w:rPr>
          <w:sz w:val="28"/>
          <w:szCs w:val="28"/>
        </w:rPr>
        <w:t xml:space="preserve"> строкой следующего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992"/>
        <w:gridCol w:w="992"/>
        <w:gridCol w:w="5245"/>
      </w:tblGrid>
      <w:tr w:rsidR="00AF019D" w:rsidRPr="000A673D" w:rsidTr="00EC2C3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t>«Размещение гаражей для собственных нужд 2.7.2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  <w:proofErr w:type="gramStart"/>
            <w:r w:rsidRPr="000A673D">
              <w:rPr>
                <w:sz w:val="28"/>
                <w:szCs w:val="28"/>
              </w:rPr>
              <w:t>.».</w:t>
            </w:r>
            <w:proofErr w:type="gramEnd"/>
          </w:p>
        </w:tc>
      </w:tr>
    </w:tbl>
    <w:p w:rsidR="00AF019D" w:rsidRPr="000A673D" w:rsidRDefault="00AF019D" w:rsidP="00AF019D">
      <w:pPr>
        <w:ind w:firstLine="708"/>
        <w:jc w:val="both"/>
        <w:rPr>
          <w:sz w:val="28"/>
          <w:szCs w:val="28"/>
        </w:rPr>
      </w:pPr>
      <w:r w:rsidRPr="000A673D">
        <w:rPr>
          <w:sz w:val="28"/>
          <w:szCs w:val="28"/>
        </w:rPr>
        <w:t xml:space="preserve">2) В </w:t>
      </w:r>
      <w:hyperlink r:id="rId38" w:history="1">
        <w:r w:rsidRPr="000A673D">
          <w:rPr>
            <w:sz w:val="28"/>
            <w:szCs w:val="28"/>
          </w:rPr>
          <w:t>табличной части пункта 1.4</w:t>
        </w:r>
      </w:hyperlink>
      <w:r w:rsidRPr="000A673D">
        <w:rPr>
          <w:sz w:val="28"/>
          <w:szCs w:val="28"/>
        </w:rPr>
        <w:t xml:space="preserve"> «ЦО-4. Зона спортивных комплексов» подраздела 1 «Центральные общественно-деловые и коммерческие зоны» </w:t>
      </w:r>
      <w:hyperlink r:id="rId39" w:history="1">
        <w:r w:rsidRPr="000A673D">
          <w:rPr>
            <w:sz w:val="28"/>
            <w:szCs w:val="28"/>
          </w:rPr>
          <w:t>дополнить</w:t>
        </w:r>
      </w:hyperlink>
      <w:r w:rsidRPr="000A673D">
        <w:rPr>
          <w:sz w:val="28"/>
          <w:szCs w:val="28"/>
        </w:rPr>
        <w:t xml:space="preserve"> строкой следующего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961"/>
        <w:gridCol w:w="1276"/>
        <w:gridCol w:w="992"/>
      </w:tblGrid>
      <w:tr w:rsidR="00AF019D" w:rsidRPr="000A673D" w:rsidTr="00EC2C3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t>«Размещение гаражей для собственных нужд 2.7.2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  <w:proofErr w:type="gramStart"/>
            <w:r w:rsidRPr="000A673D">
              <w:rPr>
                <w:sz w:val="28"/>
                <w:szCs w:val="28"/>
              </w:rPr>
              <w:t>.».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F019D" w:rsidRPr="000A673D" w:rsidRDefault="00AF019D" w:rsidP="00AF019D">
      <w:pPr>
        <w:ind w:firstLine="708"/>
        <w:jc w:val="both"/>
        <w:rPr>
          <w:sz w:val="28"/>
          <w:szCs w:val="28"/>
        </w:rPr>
      </w:pPr>
      <w:r w:rsidRPr="000A673D">
        <w:rPr>
          <w:sz w:val="28"/>
          <w:szCs w:val="28"/>
        </w:rPr>
        <w:t xml:space="preserve">3) В </w:t>
      </w:r>
      <w:hyperlink r:id="rId40" w:history="1">
        <w:r w:rsidRPr="000A673D">
          <w:rPr>
            <w:sz w:val="28"/>
            <w:szCs w:val="28"/>
          </w:rPr>
          <w:t>табличной части подпункта 1 пункта 2.2</w:t>
        </w:r>
      </w:hyperlink>
      <w:r w:rsidRPr="000A673D">
        <w:rPr>
          <w:sz w:val="28"/>
          <w:szCs w:val="28"/>
        </w:rPr>
        <w:t xml:space="preserve"> «Ж-2. Зона застройки </w:t>
      </w:r>
      <w:proofErr w:type="spellStart"/>
      <w:r w:rsidRPr="000A673D">
        <w:rPr>
          <w:sz w:val="28"/>
          <w:szCs w:val="28"/>
        </w:rPr>
        <w:t>среднеэтажными</w:t>
      </w:r>
      <w:proofErr w:type="spellEnd"/>
      <w:r w:rsidRPr="000A673D">
        <w:rPr>
          <w:sz w:val="28"/>
          <w:szCs w:val="28"/>
        </w:rPr>
        <w:t xml:space="preserve"> жилыми домами блокированной застройки и многоквартирными домами» подраздела 2 «Жилые зоны» </w:t>
      </w:r>
      <w:hyperlink r:id="rId41" w:history="1">
        <w:r w:rsidRPr="000A673D">
          <w:rPr>
            <w:sz w:val="28"/>
            <w:szCs w:val="28"/>
          </w:rPr>
          <w:t>дополнить</w:t>
        </w:r>
      </w:hyperlink>
      <w:r w:rsidRPr="000A673D">
        <w:rPr>
          <w:sz w:val="28"/>
          <w:szCs w:val="28"/>
        </w:rPr>
        <w:t xml:space="preserve"> строкой следующего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992"/>
        <w:gridCol w:w="5245"/>
        <w:gridCol w:w="992"/>
      </w:tblGrid>
      <w:tr w:rsidR="00AF019D" w:rsidRPr="000A673D" w:rsidTr="00EC2C3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t>«Размещение гаражей для собственных нужд 2.7.2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  <w:proofErr w:type="gramStart"/>
            <w:r w:rsidRPr="000A673D">
              <w:rPr>
                <w:sz w:val="28"/>
                <w:szCs w:val="28"/>
              </w:rPr>
              <w:t>.».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F019D" w:rsidRPr="000A673D" w:rsidRDefault="00AF019D" w:rsidP="00AF019D">
      <w:pPr>
        <w:ind w:firstLine="708"/>
        <w:jc w:val="both"/>
        <w:rPr>
          <w:sz w:val="28"/>
          <w:szCs w:val="28"/>
        </w:rPr>
      </w:pPr>
      <w:r w:rsidRPr="000A673D">
        <w:rPr>
          <w:sz w:val="28"/>
          <w:szCs w:val="28"/>
        </w:rPr>
        <w:t xml:space="preserve">4) В </w:t>
      </w:r>
      <w:hyperlink r:id="rId42" w:history="1">
        <w:r w:rsidRPr="000A673D">
          <w:rPr>
            <w:sz w:val="28"/>
            <w:szCs w:val="28"/>
          </w:rPr>
          <w:t>табличной части подпункта 1 пункта 3.1</w:t>
        </w:r>
      </w:hyperlink>
      <w:r w:rsidRPr="000A673D">
        <w:rPr>
          <w:sz w:val="28"/>
          <w:szCs w:val="28"/>
        </w:rPr>
        <w:t xml:space="preserve"> «ПКС-1. Зона производственных и коммунально-складских объектов V класса» подраздела</w:t>
      </w:r>
      <w:r w:rsidR="000A673D">
        <w:rPr>
          <w:sz w:val="28"/>
          <w:szCs w:val="28"/>
        </w:rPr>
        <w:t> </w:t>
      </w:r>
      <w:r w:rsidRPr="000A673D">
        <w:rPr>
          <w:sz w:val="28"/>
          <w:szCs w:val="28"/>
        </w:rPr>
        <w:t xml:space="preserve">3 «Производственные и коммунально-складские зоны» </w:t>
      </w:r>
      <w:hyperlink r:id="rId43" w:history="1">
        <w:r w:rsidRPr="000A673D">
          <w:rPr>
            <w:sz w:val="28"/>
            <w:szCs w:val="28"/>
          </w:rPr>
          <w:t>дополнить</w:t>
        </w:r>
      </w:hyperlink>
      <w:r w:rsidRPr="000A673D">
        <w:rPr>
          <w:sz w:val="28"/>
          <w:szCs w:val="28"/>
        </w:rPr>
        <w:t xml:space="preserve"> строкой следующего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961"/>
        <w:gridCol w:w="1276"/>
        <w:gridCol w:w="992"/>
      </w:tblGrid>
      <w:tr w:rsidR="00AF019D" w:rsidRPr="000A673D" w:rsidTr="00EC2C3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lastRenderedPageBreak/>
              <w:t>«Размещение гаражей для собственных нужд 2.7.2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  <w:proofErr w:type="gramStart"/>
            <w:r w:rsidRPr="000A673D">
              <w:rPr>
                <w:sz w:val="28"/>
                <w:szCs w:val="28"/>
              </w:rPr>
              <w:t>.».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F019D" w:rsidRPr="000A673D" w:rsidRDefault="00AF019D" w:rsidP="00AF019D">
      <w:pPr>
        <w:ind w:firstLine="708"/>
        <w:jc w:val="both"/>
        <w:rPr>
          <w:sz w:val="28"/>
          <w:szCs w:val="28"/>
        </w:rPr>
      </w:pPr>
      <w:r w:rsidRPr="000A673D">
        <w:rPr>
          <w:sz w:val="28"/>
          <w:szCs w:val="28"/>
        </w:rPr>
        <w:t xml:space="preserve">5) В </w:t>
      </w:r>
      <w:hyperlink r:id="rId44" w:history="1">
        <w:r w:rsidRPr="000A673D">
          <w:rPr>
            <w:sz w:val="28"/>
            <w:szCs w:val="28"/>
          </w:rPr>
          <w:t>табличной части подпункта 1 пункта 3.2</w:t>
        </w:r>
      </w:hyperlink>
      <w:r w:rsidRPr="000A673D">
        <w:rPr>
          <w:sz w:val="28"/>
          <w:szCs w:val="28"/>
        </w:rPr>
        <w:t xml:space="preserve"> «ПКС-2. Зона производственных и коммунально-складских объектов IV класса» подраздела</w:t>
      </w:r>
      <w:r w:rsidR="000A673D">
        <w:rPr>
          <w:sz w:val="28"/>
          <w:szCs w:val="28"/>
        </w:rPr>
        <w:t> </w:t>
      </w:r>
      <w:r w:rsidRPr="000A673D">
        <w:rPr>
          <w:sz w:val="28"/>
          <w:szCs w:val="28"/>
        </w:rPr>
        <w:t xml:space="preserve">3 «Производственные и коммунально-складские зоны» </w:t>
      </w:r>
      <w:hyperlink r:id="rId45" w:history="1">
        <w:r w:rsidRPr="000A673D">
          <w:rPr>
            <w:sz w:val="28"/>
            <w:szCs w:val="28"/>
          </w:rPr>
          <w:t>дополнить</w:t>
        </w:r>
      </w:hyperlink>
      <w:r w:rsidRPr="000A673D">
        <w:rPr>
          <w:sz w:val="28"/>
          <w:szCs w:val="28"/>
        </w:rPr>
        <w:t xml:space="preserve"> строкой следующего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961"/>
        <w:gridCol w:w="1276"/>
        <w:gridCol w:w="992"/>
      </w:tblGrid>
      <w:tr w:rsidR="00AF019D" w:rsidRPr="000A673D" w:rsidTr="00EC2C3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t>«Размещение гаражей для собственных нужд 2.7.2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  <w:proofErr w:type="gramStart"/>
            <w:r w:rsidRPr="000A673D">
              <w:rPr>
                <w:sz w:val="28"/>
                <w:szCs w:val="28"/>
              </w:rPr>
              <w:t>.».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F019D" w:rsidRPr="000A673D" w:rsidRDefault="00AF019D" w:rsidP="00AF019D">
      <w:pPr>
        <w:ind w:firstLine="708"/>
        <w:jc w:val="both"/>
        <w:rPr>
          <w:sz w:val="28"/>
          <w:szCs w:val="28"/>
        </w:rPr>
      </w:pPr>
      <w:r w:rsidRPr="000A673D">
        <w:rPr>
          <w:sz w:val="28"/>
          <w:szCs w:val="28"/>
        </w:rPr>
        <w:t xml:space="preserve">6) В </w:t>
      </w:r>
      <w:hyperlink r:id="rId46" w:history="1">
        <w:r w:rsidRPr="000A673D">
          <w:rPr>
            <w:sz w:val="28"/>
            <w:szCs w:val="28"/>
          </w:rPr>
          <w:t>табличной части подпункта 1 пункта 3.3</w:t>
        </w:r>
      </w:hyperlink>
      <w:r w:rsidRPr="000A673D">
        <w:rPr>
          <w:sz w:val="28"/>
          <w:szCs w:val="28"/>
        </w:rPr>
        <w:t xml:space="preserve"> «ПКС-3. Зона производственных и коммунально-складских объектов III класса» подраздела</w:t>
      </w:r>
      <w:r w:rsidR="000A673D">
        <w:rPr>
          <w:sz w:val="28"/>
          <w:szCs w:val="28"/>
        </w:rPr>
        <w:t> </w:t>
      </w:r>
      <w:r w:rsidRPr="000A673D">
        <w:rPr>
          <w:sz w:val="28"/>
          <w:szCs w:val="28"/>
        </w:rPr>
        <w:t xml:space="preserve">3 «Производственные и коммунально-складские зоны» </w:t>
      </w:r>
      <w:hyperlink r:id="rId47" w:history="1">
        <w:r w:rsidRPr="000A673D">
          <w:rPr>
            <w:sz w:val="28"/>
            <w:szCs w:val="28"/>
          </w:rPr>
          <w:t>дополнить</w:t>
        </w:r>
      </w:hyperlink>
      <w:r w:rsidRPr="000A673D">
        <w:rPr>
          <w:sz w:val="28"/>
          <w:szCs w:val="28"/>
        </w:rPr>
        <w:t xml:space="preserve"> строкой следующего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961"/>
        <w:gridCol w:w="1276"/>
        <w:gridCol w:w="992"/>
      </w:tblGrid>
      <w:tr w:rsidR="00AF019D" w:rsidRPr="000A673D" w:rsidTr="00EC2C3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t>«Размещение гаражей для собственных нужд 2.7.2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  <w:proofErr w:type="gramStart"/>
            <w:r w:rsidRPr="000A673D">
              <w:rPr>
                <w:sz w:val="28"/>
                <w:szCs w:val="28"/>
              </w:rPr>
              <w:t>.».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F019D" w:rsidRPr="000A673D" w:rsidRDefault="00AF019D" w:rsidP="00AF019D">
      <w:pPr>
        <w:ind w:firstLine="708"/>
        <w:jc w:val="both"/>
        <w:rPr>
          <w:sz w:val="28"/>
          <w:szCs w:val="28"/>
        </w:rPr>
      </w:pPr>
      <w:r w:rsidRPr="000A673D">
        <w:rPr>
          <w:sz w:val="28"/>
          <w:szCs w:val="28"/>
        </w:rPr>
        <w:t xml:space="preserve">7) В </w:t>
      </w:r>
      <w:hyperlink r:id="rId48" w:history="1">
        <w:r w:rsidRPr="000A673D">
          <w:rPr>
            <w:sz w:val="28"/>
            <w:szCs w:val="28"/>
          </w:rPr>
          <w:t>табличной части подпункта 1 пункта 3.4</w:t>
        </w:r>
      </w:hyperlink>
      <w:r w:rsidRPr="000A673D">
        <w:rPr>
          <w:sz w:val="28"/>
          <w:szCs w:val="28"/>
        </w:rPr>
        <w:t xml:space="preserve"> «ПКС-4. Зона производственных и коммунально-складских объектов II класса» подраздела</w:t>
      </w:r>
      <w:r w:rsidR="000A673D">
        <w:rPr>
          <w:sz w:val="28"/>
          <w:szCs w:val="28"/>
        </w:rPr>
        <w:t> </w:t>
      </w:r>
      <w:r w:rsidRPr="000A673D">
        <w:rPr>
          <w:sz w:val="28"/>
          <w:szCs w:val="28"/>
        </w:rPr>
        <w:t xml:space="preserve">3 «Производственные и коммунально-складские зоны» </w:t>
      </w:r>
      <w:hyperlink r:id="rId49" w:history="1">
        <w:r w:rsidRPr="000A673D">
          <w:rPr>
            <w:sz w:val="28"/>
            <w:szCs w:val="28"/>
          </w:rPr>
          <w:t>дополнить</w:t>
        </w:r>
      </w:hyperlink>
      <w:r w:rsidRPr="000A673D">
        <w:rPr>
          <w:sz w:val="28"/>
          <w:szCs w:val="28"/>
        </w:rPr>
        <w:t xml:space="preserve"> строкой следующего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961"/>
        <w:gridCol w:w="1276"/>
        <w:gridCol w:w="992"/>
      </w:tblGrid>
      <w:tr w:rsidR="00AF019D" w:rsidRPr="000A673D" w:rsidTr="00EC2C3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t>«Размещение гаражей для собственных нужд 2.7.2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  <w:proofErr w:type="gramStart"/>
            <w:r w:rsidRPr="000A673D">
              <w:rPr>
                <w:sz w:val="28"/>
                <w:szCs w:val="28"/>
              </w:rPr>
              <w:t>.».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F019D" w:rsidRPr="000A673D" w:rsidRDefault="00AF019D" w:rsidP="00AF019D">
      <w:pPr>
        <w:ind w:firstLine="708"/>
        <w:jc w:val="both"/>
        <w:rPr>
          <w:sz w:val="28"/>
          <w:szCs w:val="28"/>
        </w:rPr>
      </w:pPr>
      <w:r w:rsidRPr="000A673D">
        <w:rPr>
          <w:sz w:val="28"/>
          <w:szCs w:val="28"/>
        </w:rPr>
        <w:t xml:space="preserve">8) В </w:t>
      </w:r>
      <w:hyperlink r:id="rId50" w:history="1">
        <w:r w:rsidRPr="000A673D">
          <w:rPr>
            <w:sz w:val="28"/>
            <w:szCs w:val="28"/>
          </w:rPr>
          <w:t>табличной части пункта 5.2</w:t>
        </w:r>
      </w:hyperlink>
      <w:r w:rsidRPr="000A673D">
        <w:rPr>
          <w:sz w:val="28"/>
          <w:szCs w:val="28"/>
        </w:rPr>
        <w:t xml:space="preserve"> «С-2. Зона объектов ограниченного доступа» подраздела 5 «Зоны специального назначения» </w:t>
      </w:r>
      <w:hyperlink r:id="rId51" w:history="1">
        <w:r w:rsidRPr="000A673D">
          <w:rPr>
            <w:sz w:val="28"/>
            <w:szCs w:val="28"/>
          </w:rPr>
          <w:t>дополнить</w:t>
        </w:r>
      </w:hyperlink>
      <w:r w:rsidRPr="000A673D">
        <w:rPr>
          <w:sz w:val="28"/>
          <w:szCs w:val="28"/>
        </w:rPr>
        <w:t xml:space="preserve"> строкой следующего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4962"/>
        <w:gridCol w:w="992"/>
      </w:tblGrid>
      <w:tr w:rsidR="00AF019D" w:rsidRPr="000A673D" w:rsidTr="00EC2C3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t xml:space="preserve">«Размещение гаражей для </w:t>
            </w:r>
            <w:r w:rsidRPr="000A673D">
              <w:rPr>
                <w:sz w:val="28"/>
                <w:szCs w:val="28"/>
              </w:rPr>
              <w:lastRenderedPageBreak/>
              <w:t>собственных нужд 2.7.2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673D">
              <w:rPr>
                <w:sz w:val="28"/>
                <w:szCs w:val="28"/>
              </w:rPr>
              <w:t xml:space="preserve">Размещение для собственных нужд отдельно стоящих гаражей и (или) </w:t>
            </w:r>
            <w:r w:rsidRPr="000A673D">
              <w:rPr>
                <w:sz w:val="28"/>
                <w:szCs w:val="28"/>
              </w:rPr>
              <w:lastRenderedPageBreak/>
              <w:t>гаражей, блокированных общими стенами с другими гаражами в одном ряду, имеющих общие с ними крышу, фундамент и коммуникации</w:t>
            </w:r>
            <w:proofErr w:type="gramStart"/>
            <w:r w:rsidRPr="000A673D">
              <w:rPr>
                <w:sz w:val="28"/>
                <w:szCs w:val="28"/>
              </w:rPr>
              <w:t>.».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9D" w:rsidRPr="000A673D" w:rsidRDefault="00AF019D" w:rsidP="00EC2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45C53" w:rsidRPr="0023428F" w:rsidRDefault="00445C53" w:rsidP="00EE6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lastRenderedPageBreak/>
        <w:t xml:space="preserve">2. </w:t>
      </w:r>
      <w:proofErr w:type="gramStart"/>
      <w:r w:rsidRPr="0023428F">
        <w:rPr>
          <w:sz w:val="28"/>
          <w:szCs w:val="28"/>
        </w:rPr>
        <w:t>Контроль за</w:t>
      </w:r>
      <w:proofErr w:type="gramEnd"/>
      <w:r w:rsidRPr="0023428F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445C53" w:rsidRPr="009B6F5E" w:rsidRDefault="00445C53" w:rsidP="00445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B6F5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445C53" w:rsidRPr="009B6F5E" w:rsidRDefault="00445C53" w:rsidP="00445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6F5E">
        <w:rPr>
          <w:sz w:val="28"/>
          <w:szCs w:val="28"/>
        </w:rPr>
        <w:t>. Опубликовать настоящее решение в сетевом издании «ЭСМИГ».</w:t>
      </w:r>
    </w:p>
    <w:p w:rsidR="00445C53" w:rsidRDefault="00445C53" w:rsidP="00445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Default="00445C53" w:rsidP="00445C53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С.А. </w:t>
      </w:r>
      <w:proofErr w:type="spellStart"/>
      <w:r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 xml:space="preserve"> </w:t>
      </w:r>
    </w:p>
    <w:p w:rsidR="00445C53" w:rsidRDefault="00445C53" w:rsidP="00445C53">
      <w:pPr>
        <w:rPr>
          <w:sz w:val="28"/>
          <w:szCs w:val="28"/>
        </w:rPr>
      </w:pPr>
    </w:p>
    <w:p w:rsidR="00445C53" w:rsidRDefault="00445C53" w:rsidP="00445C53">
      <w:pPr>
        <w:rPr>
          <w:sz w:val="28"/>
          <w:szCs w:val="28"/>
        </w:rPr>
      </w:pPr>
    </w:p>
    <w:p w:rsidR="00445C53" w:rsidRPr="00C311AB" w:rsidRDefault="00445C53" w:rsidP="00445C53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445C53" w:rsidRDefault="00445C53" w:rsidP="00445C53">
      <w:pPr>
        <w:jc w:val="center"/>
        <w:rPr>
          <w:sz w:val="28"/>
          <w:szCs w:val="28"/>
        </w:rPr>
      </w:pPr>
    </w:p>
    <w:p w:rsidR="00802295" w:rsidRDefault="00802295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45C53" w:rsidRDefault="00445C53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</w:p>
    <w:p w:rsidR="00445C53" w:rsidRDefault="00445C53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</w:p>
    <w:p w:rsidR="00445C53" w:rsidRDefault="00445C53">
      <w:pPr>
        <w:rPr>
          <w:sz w:val="28"/>
          <w:szCs w:val="28"/>
        </w:rPr>
      </w:pPr>
    </w:p>
    <w:sectPr w:rsidR="00445C53" w:rsidSect="00610484">
      <w:headerReference w:type="even" r:id="rId52"/>
      <w:headerReference w:type="default" r:id="rId5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F9F" w:rsidRDefault="00CD0F9F">
      <w:r>
        <w:separator/>
      </w:r>
    </w:p>
  </w:endnote>
  <w:endnote w:type="continuationSeparator" w:id="0">
    <w:p w:rsidR="00CD0F9F" w:rsidRDefault="00CD0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F9F" w:rsidRDefault="00CD0F9F">
      <w:r>
        <w:separator/>
      </w:r>
    </w:p>
  </w:footnote>
  <w:footnote w:type="continuationSeparator" w:id="0">
    <w:p w:rsidR="00CD0F9F" w:rsidRDefault="00CD0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3D7E4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4E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4E55" w:rsidRDefault="00094E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3D7E47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094E55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851152">
      <w:rPr>
        <w:rStyle w:val="a6"/>
        <w:noProof/>
        <w:sz w:val="24"/>
        <w:szCs w:val="24"/>
      </w:rPr>
      <w:t>4</w:t>
    </w:r>
    <w:r w:rsidRPr="00E851BC">
      <w:rPr>
        <w:rStyle w:val="a6"/>
        <w:sz w:val="24"/>
        <w:szCs w:val="24"/>
      </w:rPr>
      <w:fldChar w:fldCharType="end"/>
    </w:r>
  </w:p>
  <w:p w:rsidR="00094E55" w:rsidRDefault="00094E55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9"/>
  <w:characterSpacingControl w:val="doNotCompress"/>
  <w:hdrShapeDefaults>
    <o:shapedefaults v:ext="edit" spidmax="98306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1777"/>
    <w:rsid w:val="000A673D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5392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0B82"/>
    <w:rsid w:val="001823F4"/>
    <w:rsid w:val="001A01DE"/>
    <w:rsid w:val="001A4B5A"/>
    <w:rsid w:val="001B25F5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24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463A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1114A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C5AC8"/>
    <w:rsid w:val="003D178F"/>
    <w:rsid w:val="003D5BCC"/>
    <w:rsid w:val="003D6A7D"/>
    <w:rsid w:val="003D7E47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45C53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9330E"/>
    <w:rsid w:val="004A1BCB"/>
    <w:rsid w:val="004A6A93"/>
    <w:rsid w:val="004A6FAB"/>
    <w:rsid w:val="004B11CA"/>
    <w:rsid w:val="004B3843"/>
    <w:rsid w:val="004B445E"/>
    <w:rsid w:val="004B5157"/>
    <w:rsid w:val="004B5E76"/>
    <w:rsid w:val="004B66C3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5BCC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0484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334A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1152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0FA5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0222C"/>
    <w:rsid w:val="009257D2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0FDD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C2BBF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E3BA8"/>
    <w:rsid w:val="00AF019D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C008C4"/>
    <w:rsid w:val="00C101FF"/>
    <w:rsid w:val="00C12116"/>
    <w:rsid w:val="00C20376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263D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0F9F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2D58"/>
    <w:rsid w:val="00D66B12"/>
    <w:rsid w:val="00D72320"/>
    <w:rsid w:val="00D729E0"/>
    <w:rsid w:val="00D745EC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B7DBE"/>
    <w:rsid w:val="00DD0241"/>
    <w:rsid w:val="00DD16CE"/>
    <w:rsid w:val="00DD54E5"/>
    <w:rsid w:val="00DD5731"/>
    <w:rsid w:val="00DD6560"/>
    <w:rsid w:val="00DD6E38"/>
    <w:rsid w:val="00DE22F9"/>
    <w:rsid w:val="00DF6B78"/>
    <w:rsid w:val="00E01518"/>
    <w:rsid w:val="00E05AA0"/>
    <w:rsid w:val="00E10A25"/>
    <w:rsid w:val="00E10CB1"/>
    <w:rsid w:val="00E152F5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548"/>
    <w:rsid w:val="00EE6823"/>
    <w:rsid w:val="00EF0A7F"/>
    <w:rsid w:val="00F00065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1407"/>
    <w:rsid w:val="00F420DF"/>
    <w:rsid w:val="00F45CBD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B72A0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1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9A579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45C53"/>
    <w:rPr>
      <w:sz w:val="28"/>
    </w:rPr>
  </w:style>
  <w:style w:type="paragraph" w:customStyle="1" w:styleId="s1">
    <w:name w:val="s_1"/>
    <w:basedOn w:val="a"/>
    <w:rsid w:val="00EE65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hyperlink" Target="consultantplus://offline/ref=040D5603B47439D501120E50748E1323B5CFA2938D2C82376F86E1146F65E4216CE225366CB3EB434D57814D68A6B06656D3F922552D2F2D15BFD1hBxCE" TargetMode="Externa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42" Type="http://schemas.openxmlformats.org/officeDocument/2006/relationships/hyperlink" Target="consultantplus://offline/ref=B5E0C4F773B8718AD5A4B0C5682F0397DC513634FF3D91D83BAFE87288C0A9B6D18EBD017ADFA54010B4AFa5z3A" TargetMode="External"/><Relationship Id="rId47" Type="http://schemas.openxmlformats.org/officeDocument/2006/relationships/hyperlink" Target="consultantplus://offline/ref=040D5603B47439D501120E50748E1323B5CFA2938D2C82376F86E1146F65E4216CE225366CB3EB434D57814D68A6B06656D3F922552D2F2D15BFD1hBxCE" TargetMode="External"/><Relationship Id="rId50" Type="http://schemas.openxmlformats.org/officeDocument/2006/relationships/hyperlink" Target="consultantplus://offline/ref=B5E0C4F773B8718AD5A4B0C5682F0397DC513634FF3D91D83BAFE87288C0A9B6D18EBD017ADFA54010B4AFa5z3A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hyperlink" Target="consultantplus://offline/ref=B5E0C4F773B8718AD5A4B0C5682F0397DC513634FF3D91D83BAFE87288C0A9B6D18EBD017ADFA54010B4AFa5z3A" TargetMode="External"/><Relationship Id="rId46" Type="http://schemas.openxmlformats.org/officeDocument/2006/relationships/hyperlink" Target="consultantplus://offline/ref=B5E0C4F773B8718AD5A4B0C5682F0397DC513634FF3D91D83BAFE87288C0A9B6D18EBD017ADFA54010B4AFa5z3A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41" Type="http://schemas.openxmlformats.org/officeDocument/2006/relationships/hyperlink" Target="consultantplus://offline/ref=040D5603B47439D501120E50748E1323B5CFA2938D2C82376F86E1146F65E4216CE225366CB3EB434D57814D68A6B06656D3F922552D2F2D15BFD1hBxCE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yperlink" Target="consultantplus://offline/ref=040D5603B47439D501120E50748E1323B5CFA2938D2C82376F86E1146F65E4216CE225366CB3EB434D57814D68A6B06656D3F922552D2F2D15BFD1hBxCE" TargetMode="External"/><Relationship Id="rId40" Type="http://schemas.openxmlformats.org/officeDocument/2006/relationships/hyperlink" Target="consultantplus://offline/ref=B5E0C4F773B8718AD5A4B0C5682F0397DC513634FF3D91D83BAFE87288C0A9B6D18EBD017ADFA54010B4AFa5z3A" TargetMode="External"/><Relationship Id="rId45" Type="http://schemas.openxmlformats.org/officeDocument/2006/relationships/hyperlink" Target="consultantplus://offline/ref=040D5603B47439D501120E50748E1323B5CFA2938D2C82376F86E1146F65E4216CE225366CB3EB434D57814D68A6B06656D3F922552D2F2D15BFD1hBxCE" TargetMode="External"/><Relationship Id="rId53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yperlink" Target="consultantplus://offline/ref=B5E0C4F773B8718AD5A4B0C5682F0397DC513634FF3D91D83BAFE87288C0A9B6D18EBD017ADFA54010B4AFa5z3A" TargetMode="External"/><Relationship Id="rId49" Type="http://schemas.openxmlformats.org/officeDocument/2006/relationships/hyperlink" Target="consultantplus://offline/ref=040D5603B47439D501120E50748E1323B5CFA2938D2C82376F86E1146F65E4216CE225366CB3EB434D57814D68A6B06656D3F922552D2F2D15BFD1hBxCE" TargetMode="Externa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4" Type="http://schemas.openxmlformats.org/officeDocument/2006/relationships/hyperlink" Target="consultantplus://offline/ref=B5E0C4F773B8718AD5A4B0C5682F0397DC513634FF3D91D83BAFE87288C0A9B6D18EBD017ADFA54010B4AFa5z3A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Relationship Id="rId43" Type="http://schemas.openxmlformats.org/officeDocument/2006/relationships/hyperlink" Target="consultantplus://offline/ref=040D5603B47439D501120E50748E1323B5CFA2938D2C82376F86E1146F65E4216CE225366CB3EB434D57814D68A6B06656D3F922552D2F2D15BFD1hBxCE" TargetMode="External"/><Relationship Id="rId48" Type="http://schemas.openxmlformats.org/officeDocument/2006/relationships/hyperlink" Target="consultantplus://offline/ref=B5E0C4F773B8718AD5A4B0C5682F0397DC513634FF3D91D83BAFE87288C0A9B6D18EBD017ADFA54010B4AFa5z3A" TargetMode="External"/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51" Type="http://schemas.openxmlformats.org/officeDocument/2006/relationships/hyperlink" Target="consultantplus://offline/ref=040D5603B47439D501120E50748E1323B5CFA2938D2C82376F86E1146F65E4216CE225366CB3EB434D57814D68A6B06656D3F922552D2F2D15BFD1hBxC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oku12</cp:lastModifiedBy>
  <cp:revision>2</cp:revision>
  <cp:lastPrinted>2025-02-27T02:56:00Z</cp:lastPrinted>
  <dcterms:created xsi:type="dcterms:W3CDTF">2025-03-03T03:35:00Z</dcterms:created>
  <dcterms:modified xsi:type="dcterms:W3CDTF">2025-03-03T03:35:00Z</dcterms:modified>
</cp:coreProperties>
</file>