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D5" w:rsidRDefault="00DD3DAE">
      <w:pPr>
        <w:pStyle w:val="a8"/>
      </w:pPr>
      <w:r>
        <w:rPr>
          <w:noProof/>
        </w:rPr>
        <w:drawing>
          <wp:inline distT="0" distB="0" distL="0" distR="0">
            <wp:extent cx="607060" cy="744220"/>
            <wp:effectExtent l="19050" t="0" r="254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6B47D5" w:rsidRDefault="00DD3DAE">
      <w:pPr>
        <w:pStyle w:val="a8"/>
        <w:rPr>
          <w:b/>
          <w:szCs w:val="28"/>
        </w:rPr>
      </w:pPr>
      <w:r>
        <w:rPr>
          <w:b/>
          <w:szCs w:val="28"/>
        </w:rPr>
        <w:t>Муницип</w:t>
      </w:r>
      <w:r>
        <w:rPr>
          <w:b/>
          <w:szCs w:val="28"/>
        </w:rPr>
        <w:t>альное образование «Город Биробиджан»</w:t>
      </w:r>
    </w:p>
    <w:p w:rsidR="006B47D5" w:rsidRDefault="00DD3DA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6B47D5" w:rsidRDefault="00DD3DAE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6B47D5" w:rsidRDefault="00DD3DAE" w:rsidP="00DD3DAE">
      <w:pPr>
        <w:pStyle w:val="1"/>
        <w:spacing w:beforeLines="50" w:afterLines="5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6B47D5" w:rsidRDefault="00DD3DAE" w:rsidP="00DD3DAE">
      <w:pPr>
        <w:tabs>
          <w:tab w:val="left" w:pos="8280"/>
        </w:tabs>
        <w:spacing w:beforeLines="50" w:afterLines="5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bookmarkStart w:id="0" w:name="_GoBack"/>
      <w:bookmarkEnd w:id="0"/>
      <w:r>
        <w:rPr>
          <w:sz w:val="28"/>
          <w:szCs w:val="28"/>
        </w:rPr>
        <w:t>.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.2025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91</w:t>
      </w:r>
    </w:p>
    <w:p w:rsidR="006B47D5" w:rsidRDefault="00DD3DAE" w:rsidP="00DD3DAE">
      <w:pPr>
        <w:tabs>
          <w:tab w:val="left" w:pos="8280"/>
        </w:tabs>
        <w:spacing w:beforeLines="50" w:afterLines="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Биробиджан</w:t>
      </w:r>
    </w:p>
    <w:p w:rsidR="006B47D5" w:rsidRDefault="006B47D5">
      <w:pPr>
        <w:jc w:val="center"/>
        <w:rPr>
          <w:rFonts w:ascii="Arial" w:hAnsi="Arial"/>
          <w:sz w:val="28"/>
          <w:szCs w:val="28"/>
        </w:rPr>
      </w:pPr>
    </w:p>
    <w:p w:rsidR="006B47D5" w:rsidRDefault="006B47D5">
      <w:pPr>
        <w:jc w:val="center"/>
        <w:rPr>
          <w:rFonts w:ascii="Arial" w:hAnsi="Arial"/>
        </w:rPr>
      </w:pPr>
    </w:p>
    <w:p w:rsidR="006B47D5" w:rsidRDefault="00DD3D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приеме в дар в собственность муниципального образования «Город Биробиджан» Еврейской автономной области недвижимого имущества</w:t>
      </w:r>
    </w:p>
    <w:p w:rsidR="006B47D5" w:rsidRDefault="006B47D5">
      <w:pPr>
        <w:pStyle w:val="2"/>
        <w:jc w:val="both"/>
        <w:rPr>
          <w:szCs w:val="28"/>
        </w:rPr>
      </w:pPr>
    </w:p>
    <w:p w:rsidR="006B47D5" w:rsidRDefault="00DD3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письменное обращение общества с ограниченной ответственностью «</w:t>
      </w:r>
      <w:proofErr w:type="spellStart"/>
      <w:r>
        <w:rPr>
          <w:sz w:val="28"/>
          <w:szCs w:val="28"/>
        </w:rPr>
        <w:t>СтроительноТехнологическая</w:t>
      </w:r>
      <w:proofErr w:type="spellEnd"/>
      <w:r>
        <w:rPr>
          <w:sz w:val="28"/>
          <w:szCs w:val="28"/>
        </w:rPr>
        <w:t xml:space="preserve"> компания «Вар</w:t>
      </w:r>
      <w:r>
        <w:rPr>
          <w:sz w:val="28"/>
          <w:szCs w:val="28"/>
        </w:rPr>
        <w:t xml:space="preserve">яг» от 27.11.2024 о передаче в дар в собственность муниципального образования «Город Биробиджан» Еврейской автономной области имущества, принадлежащего заявителю на праве собственности, на основании статьи 572 Гражданского кодекса Российской Федерации и в </w:t>
      </w:r>
      <w:r>
        <w:rPr>
          <w:sz w:val="28"/>
          <w:szCs w:val="28"/>
        </w:rPr>
        <w:t>соответствии с Уставом муниципального образования «Город Биробиджан» Еврейской автономной области городская Дума</w:t>
      </w:r>
    </w:p>
    <w:p w:rsidR="006B47D5" w:rsidRDefault="00DD3DA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B47D5" w:rsidRDefault="00DD3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в дар в собственность муниципального образования «Город Биробиджан» Еврейской автономной области от общества с ограниченной </w:t>
      </w:r>
      <w:r>
        <w:rPr>
          <w:sz w:val="28"/>
          <w:szCs w:val="28"/>
        </w:rPr>
        <w:t>ответственностью «</w:t>
      </w:r>
      <w:proofErr w:type="spellStart"/>
      <w:r>
        <w:rPr>
          <w:sz w:val="28"/>
          <w:szCs w:val="28"/>
        </w:rPr>
        <w:t>СтроительноТехнологическая</w:t>
      </w:r>
      <w:proofErr w:type="spellEnd"/>
      <w:r>
        <w:rPr>
          <w:sz w:val="28"/>
          <w:szCs w:val="28"/>
        </w:rPr>
        <w:t xml:space="preserve"> компания «Варяг» недвижимое имущество – объекты коммунального хозяйства: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70"/>
        <w:gridCol w:w="2517"/>
        <w:gridCol w:w="3089"/>
      </w:tblGrid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Кадастровый</w:t>
            </w:r>
          </w:p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Индивидуализирующие характеристики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6B47D5" w:rsidRDefault="006B47D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Наружная сеть водоснабжения,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 Биробиджан, ул. Уютная, д. 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79:01:0200038:3385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50,0 м, балансовая стоимость 316 062,00 рублей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6B47D5" w:rsidRDefault="006B47D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Наружная сеть водоснабжения, </w:t>
            </w:r>
          </w:p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Биробиджан, ул. </w:t>
            </w:r>
            <w:proofErr w:type="gramStart"/>
            <w:r>
              <w:rPr>
                <w:sz w:val="28"/>
                <w:szCs w:val="28"/>
                <w:lang w:eastAsia="en-US"/>
              </w:rPr>
              <w:t>Уютная</w:t>
            </w:r>
            <w:proofErr w:type="gramEnd"/>
            <w:r>
              <w:rPr>
                <w:sz w:val="28"/>
                <w:szCs w:val="28"/>
                <w:lang w:eastAsia="en-US"/>
              </w:rPr>
              <w:t>, д. 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79:01:0200038:3404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62,0 м,</w:t>
            </w:r>
          </w:p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балансовая стоимость 391 917,00 рублей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6B47D5" w:rsidRDefault="006B47D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Наружная сеть водопровода,</w:t>
            </w:r>
          </w:p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Биробиджан, от жилого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дома № 6 по ул. </w:t>
            </w:r>
            <w:proofErr w:type="gramStart"/>
            <w:r>
              <w:rPr>
                <w:sz w:val="28"/>
                <w:szCs w:val="28"/>
                <w:lang w:eastAsia="en-US"/>
              </w:rPr>
              <w:t>Уютной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 существующего водопроводного колодца СВК-54/СТК-5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79:01:0200038:3014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48,0 м, балансовая стоимость 250 760,00 рублей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  <w:p w:rsidR="006B47D5" w:rsidRDefault="006B47D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Наружная сеть водоснабжения,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 Биробиджан, ул. Уютная, д. 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79:01:0200038:3605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45,0 м, балансовая стоимость 284 455,00 рублей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6B47D5" w:rsidRDefault="006B47D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Наружная сеть водоотведения,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 Биробиджан, ул. Уютная, д. 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79:01:0200038:3386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Протяженность 8,0 м, </w:t>
            </w:r>
            <w:r>
              <w:rPr>
                <w:sz w:val="28"/>
                <w:szCs w:val="28"/>
                <w:lang w:eastAsia="en-US"/>
              </w:rPr>
              <w:t>балансовая стоимость  54 197,00 рублей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  <w:p w:rsidR="006B47D5" w:rsidRDefault="006B47D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Наружная сеть водоотведения, </w:t>
            </w:r>
          </w:p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Биробиджан, ул. </w:t>
            </w:r>
            <w:proofErr w:type="gramStart"/>
            <w:r>
              <w:rPr>
                <w:sz w:val="28"/>
                <w:szCs w:val="28"/>
                <w:lang w:eastAsia="en-US"/>
              </w:rPr>
              <w:t>Уютная</w:t>
            </w:r>
            <w:proofErr w:type="gramEnd"/>
            <w:r>
              <w:rPr>
                <w:sz w:val="28"/>
                <w:szCs w:val="28"/>
                <w:lang w:eastAsia="en-US"/>
              </w:rPr>
              <w:t>, д. 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79:01:0200038:3408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41,0 м, балансовая стоимость 277 760,00 рублей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Наружная сеть канализации,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 Биробиджан, от жилого дома № 6 по ул.</w:t>
            </w:r>
            <w:r>
              <w:rPr>
                <w:sz w:val="28"/>
                <w:szCs w:val="28"/>
                <w:lang w:eastAsia="en-US"/>
              </w:rPr>
              <w:t xml:space="preserve"> Уютной от КК-1 до существующего канализационного колодца СКК-49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79:01:0200038:3015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18,0 м,</w:t>
            </w:r>
          </w:p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балансовая стоимость 100 780,00 рублей</w:t>
            </w:r>
          </w:p>
        </w:tc>
      </w:tr>
      <w:tr w:rsidR="006B47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6B47D5" w:rsidRDefault="006B47D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Наружная сеть водоотведения,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 Биробиджан, ул. Уютная, д. 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79:01:0200038:3606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D5" w:rsidRDefault="00DD3DAE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Протяженность 63,0 м, </w:t>
            </w:r>
            <w:r>
              <w:rPr>
                <w:sz w:val="28"/>
                <w:szCs w:val="28"/>
                <w:lang w:eastAsia="en-US"/>
              </w:rPr>
              <w:t>балансовая стоимость 426 762,00 рублей</w:t>
            </w:r>
          </w:p>
        </w:tc>
      </w:tr>
    </w:tbl>
    <w:p w:rsidR="006B47D5" w:rsidRDefault="006B47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47D5" w:rsidRDefault="00DD3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мэрии города заключить договор дарения недвижимого имущества, указанного в пункте 1 настоящего решения.</w:t>
      </w:r>
    </w:p>
    <w:p w:rsidR="006B47D5" w:rsidRDefault="00DD3D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</w:t>
      </w:r>
      <w:r>
        <w:rPr>
          <w:sz w:val="28"/>
          <w:szCs w:val="28"/>
        </w:rPr>
        <w:t>джету и муниципальному имуществу.</w:t>
      </w:r>
    </w:p>
    <w:p w:rsidR="006B47D5" w:rsidRDefault="00DD3D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6B47D5" w:rsidRDefault="006B47D5">
      <w:pPr>
        <w:jc w:val="both"/>
        <w:rPr>
          <w:sz w:val="28"/>
          <w:szCs w:val="28"/>
        </w:rPr>
      </w:pPr>
    </w:p>
    <w:p w:rsidR="006B47D5" w:rsidRDefault="006B47D5">
      <w:pPr>
        <w:jc w:val="both"/>
        <w:rPr>
          <w:sz w:val="28"/>
          <w:szCs w:val="28"/>
        </w:rPr>
      </w:pPr>
    </w:p>
    <w:p w:rsidR="006B47D5" w:rsidRDefault="006B47D5">
      <w:pPr>
        <w:jc w:val="both"/>
        <w:rPr>
          <w:sz w:val="28"/>
          <w:szCs w:val="28"/>
        </w:rPr>
      </w:pPr>
    </w:p>
    <w:p w:rsidR="006B47D5" w:rsidRDefault="00DD3DAE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6B47D5" w:rsidRDefault="006B47D5"/>
    <w:sectPr w:rsidR="006B47D5" w:rsidSect="006B47D5">
      <w:headerReference w:type="default" r:id="rId7"/>
      <w:pgSz w:w="11906" w:h="16838"/>
      <w:pgMar w:top="1134" w:right="851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D5" w:rsidRDefault="00DD3DAE">
      <w:r>
        <w:separator/>
      </w:r>
    </w:p>
  </w:endnote>
  <w:endnote w:type="continuationSeparator" w:id="0">
    <w:p w:rsidR="006B47D5" w:rsidRDefault="00DD3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D5" w:rsidRDefault="00DD3DAE">
      <w:r>
        <w:separator/>
      </w:r>
    </w:p>
  </w:footnote>
  <w:footnote w:type="continuationSeparator" w:id="0">
    <w:p w:rsidR="006B47D5" w:rsidRDefault="00DD3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1063"/>
    </w:sdtPr>
    <w:sdtContent>
      <w:p w:rsidR="006B47D5" w:rsidRDefault="006B47D5">
        <w:pPr>
          <w:pStyle w:val="a6"/>
          <w:jc w:val="center"/>
        </w:pPr>
        <w:r>
          <w:fldChar w:fldCharType="begin"/>
        </w:r>
        <w:r w:rsidR="00DD3DAE">
          <w:instrText xml:space="preserve"> PAGE   \* MERGEFORMAT </w:instrText>
        </w:r>
        <w:r>
          <w:fldChar w:fldCharType="separate"/>
        </w:r>
        <w:r w:rsidR="00DD3DAE">
          <w:rPr>
            <w:noProof/>
          </w:rPr>
          <w:t>2</w:t>
        </w:r>
        <w:r>
          <w:fldChar w:fldCharType="end"/>
        </w:r>
      </w:p>
    </w:sdtContent>
  </w:sdt>
  <w:p w:rsidR="006B47D5" w:rsidRDefault="006B47D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5DA"/>
    <w:rsid w:val="00182611"/>
    <w:rsid w:val="0023347E"/>
    <w:rsid w:val="00257F45"/>
    <w:rsid w:val="005759E4"/>
    <w:rsid w:val="005929F3"/>
    <w:rsid w:val="006B47D5"/>
    <w:rsid w:val="006F15DA"/>
    <w:rsid w:val="006F2AEC"/>
    <w:rsid w:val="007874AB"/>
    <w:rsid w:val="007A735A"/>
    <w:rsid w:val="008C3F5A"/>
    <w:rsid w:val="00982CB0"/>
    <w:rsid w:val="009D1499"/>
    <w:rsid w:val="00C97E0B"/>
    <w:rsid w:val="00CB43BD"/>
    <w:rsid w:val="00CE5750"/>
    <w:rsid w:val="00D40ED7"/>
    <w:rsid w:val="00DC42BC"/>
    <w:rsid w:val="00DD3DAE"/>
    <w:rsid w:val="00E41D5F"/>
    <w:rsid w:val="45023683"/>
    <w:rsid w:val="509E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D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B47D5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47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47D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6B47D5"/>
    <w:rPr>
      <w:sz w:val="28"/>
    </w:rPr>
  </w:style>
  <w:style w:type="paragraph" w:styleId="a6">
    <w:name w:val="header"/>
    <w:basedOn w:val="a"/>
    <w:link w:val="a7"/>
    <w:uiPriority w:val="99"/>
    <w:unhideWhenUsed/>
    <w:rsid w:val="006B47D5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6B47D5"/>
    <w:pPr>
      <w:jc w:val="center"/>
    </w:pPr>
    <w:rPr>
      <w:sz w:val="28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B47D5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6B4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B47D5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6B47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qFormat/>
    <w:rsid w:val="006B47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B47D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B47D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B47D5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6B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B47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duma02</cp:lastModifiedBy>
  <cp:revision>7</cp:revision>
  <cp:lastPrinted>2025-03-27T07:08:00Z</cp:lastPrinted>
  <dcterms:created xsi:type="dcterms:W3CDTF">2025-02-10T23:59:00Z</dcterms:created>
  <dcterms:modified xsi:type="dcterms:W3CDTF">2025-03-27T07:08:00Z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008B254D58E6411FBF254FDBAC30AFFC_12</vt:lpwstr>
  </property>
</Properties>
</file>