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14C8">
      <w:pPr>
        <w:pStyle w:val="9"/>
        <w:rPr>
          <w:sz w:val="28"/>
          <w:szCs w:val="28"/>
        </w:rPr>
      </w:pPr>
      <w:r>
        <w:rPr>
          <w:sz w:val="28"/>
          <w:szCs w:val="28"/>
        </w:rPr>
        <w:pict>
          <v:shape id="_x0000_s1029" o:spid="_x0000_s1029" o:spt="202" type="#_x0000_t202" style="position:absolute;left:0pt;margin-left:369pt;margin-top:-27pt;height:27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070528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5A5B5">
      <w:pPr>
        <w:pStyle w:val="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040FC848">
      <w:pPr>
        <w:pStyle w:val="9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5C6A2541">
      <w:pPr>
        <w:pStyle w:val="9"/>
        <w:rPr>
          <w:b/>
          <w:sz w:val="28"/>
          <w:szCs w:val="28"/>
        </w:rPr>
      </w:pPr>
    </w:p>
    <w:p w14:paraId="62F565B2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7437B546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560C2ABC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02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74</w:t>
      </w:r>
    </w:p>
    <w:p w14:paraId="2818B98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13D56ADC">
      <w:pPr>
        <w:ind w:right="-185"/>
        <w:jc w:val="both"/>
        <w:rPr>
          <w:sz w:val="28"/>
          <w:szCs w:val="28"/>
        </w:rPr>
      </w:pPr>
    </w:p>
    <w:p w14:paraId="130A26D2">
      <w:pPr>
        <w:pStyle w:val="15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 решение в решение городской Думы от 28.04.2005 № 203 «Об утверждении порядка предоставления жилых помещений муниципального специализированного жилищного фонда муниципального образования «Город Биробиджан» Еврейской автономной области»</w:t>
      </w:r>
    </w:p>
    <w:p w14:paraId="3982345A">
      <w:pPr>
        <w:pStyle w:val="15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90F0E1">
      <w:pPr>
        <w:pStyle w:val="1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 городская Дума </w:t>
      </w:r>
    </w:p>
    <w:p w14:paraId="1CD2127A">
      <w:pPr>
        <w:pStyle w:val="15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14:paraId="4B3C7814">
      <w:pPr>
        <w:pStyle w:val="2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Внести в решение городской Думы от 28.04.2005 № 203 (в редакции решений от 26.12.2006 № 474, от </w:t>
      </w:r>
      <w:r>
        <w:fldChar w:fldCharType="begin"/>
      </w:r>
      <w:r>
        <w:instrText xml:space="preserve"> HYPERLINK "https://pravo-search.minjust.ru/bigs/showDocument.html?id=1CEA1C7D-AF61-4430-AB6F-7B78FBB9D35D" \t "_blank" </w:instrText>
      </w:r>
      <w:r>
        <w:fldChar w:fldCharType="separate"/>
      </w:r>
      <w:r>
        <w:rPr>
          <w:rStyle w:val="23"/>
          <w:sz w:val="28"/>
          <w:szCs w:val="28"/>
        </w:rPr>
        <w:t>25.11.2010 № 403</w:t>
      </w:r>
      <w:r>
        <w:rPr>
          <w:rStyle w:val="23"/>
          <w:sz w:val="28"/>
          <w:szCs w:val="28"/>
        </w:rPr>
        <w:fldChar w:fldCharType="end"/>
      </w:r>
      <w:r>
        <w:rPr>
          <w:sz w:val="28"/>
          <w:szCs w:val="28"/>
        </w:rPr>
        <w:t>, от </w:t>
      </w:r>
      <w:r>
        <w:fldChar w:fldCharType="begin"/>
      </w:r>
      <w:r>
        <w:instrText xml:space="preserve"> HYPERLINK "https://pravo-search.minjust.ru/bigs/showDocument.html?id=BCDE413E-8778-4574-834F-45DCD4040615" \t "_blank" </w:instrText>
      </w:r>
      <w:r>
        <w:fldChar w:fldCharType="separate"/>
      </w:r>
      <w:r>
        <w:rPr>
          <w:rStyle w:val="23"/>
          <w:sz w:val="28"/>
          <w:szCs w:val="28"/>
        </w:rPr>
        <w:t>31.01.2013 № 891</w:t>
      </w:r>
      <w:r>
        <w:rPr>
          <w:rStyle w:val="23"/>
          <w:sz w:val="28"/>
          <w:szCs w:val="28"/>
        </w:rPr>
        <w:fldChar w:fldCharType="end"/>
      </w:r>
      <w:r>
        <w:rPr>
          <w:sz w:val="28"/>
          <w:szCs w:val="28"/>
        </w:rPr>
        <w:t>, от </w:t>
      </w:r>
      <w:r>
        <w:fldChar w:fldCharType="begin"/>
      </w:r>
      <w:r>
        <w:instrText xml:space="preserve"> HYPERLINK "https://pravo-search.minjust.ru/bigs/showDocument.html?id=A992E45D-B1DE-47A1-9DA9-4A6A39C6EC8F" \t "_blank" </w:instrText>
      </w:r>
      <w:r>
        <w:fldChar w:fldCharType="separate"/>
      </w:r>
      <w:r>
        <w:rPr>
          <w:rStyle w:val="23"/>
          <w:sz w:val="28"/>
          <w:szCs w:val="28"/>
        </w:rPr>
        <w:t>30.05.2013 № 946</w:t>
      </w:r>
      <w:r>
        <w:rPr>
          <w:rStyle w:val="23"/>
          <w:sz w:val="28"/>
          <w:szCs w:val="28"/>
        </w:rPr>
        <w:fldChar w:fldCharType="end"/>
      </w:r>
      <w:r>
        <w:rPr>
          <w:sz w:val="28"/>
          <w:szCs w:val="28"/>
        </w:rPr>
        <w:t>) «Об утверждении порядка предоставления жилых помещений муниципального специализированного</w:t>
      </w:r>
      <w:r>
        <w:rPr>
          <w:color w:val="000000"/>
          <w:sz w:val="28"/>
          <w:szCs w:val="28"/>
        </w:rPr>
        <w:t xml:space="preserve"> жилищного фонда муниципального образования «Город Биробиджан» Еврейской автономной области» 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следующее изменение:</w:t>
      </w:r>
    </w:p>
    <w:p w14:paraId="3D1EBD4E">
      <w:pPr>
        <w:pStyle w:val="15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В порядке предоставления жилых помещений муниципального специализированного жилищного фонда муниципального образования «Город Биробиджан» Еврейской автономной области:</w:t>
      </w:r>
    </w:p>
    <w:p w14:paraId="630A42FA">
      <w:pPr>
        <w:pStyle w:val="15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Пункт 6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«Предоставление специализированных жилых помещений»  дополнить подпунктом 3.1. следующего содержания:</w:t>
      </w:r>
    </w:p>
    <w:p w14:paraId="4D8D928F">
      <w:pPr>
        <w:pStyle w:val="15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«3.1)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до завершения расчетов с гражданами, указанными в </w:t>
      </w:r>
      <w:r>
        <w:fldChar w:fldCharType="begin"/>
      </w:r>
      <w:r>
        <w:instrText xml:space="preserve"> HYPERLINK "https://internet.garant.ru/" \l "/document/12138291/entry/9531"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пункте 3.1 статьи 95</w:t>
      </w:r>
      <w:r>
        <w:rPr>
          <w:rStyle w:val="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Жилищного кодекса Российской Федерации, либо до предоставления им жилых помещений, но не более чем на два года;».</w:t>
      </w:r>
    </w:p>
    <w:p w14:paraId="5AF26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14:paraId="1C2E9DA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решение в сетевом издании «ЭСМИГ».</w:t>
      </w:r>
    </w:p>
    <w:p w14:paraId="1673810D">
      <w:pPr>
        <w:pStyle w:val="16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D3A08"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 w14:paraId="5E4A095D"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 w14:paraId="700E4EE3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С.А. Радецкий</w:t>
      </w:r>
    </w:p>
    <w:p w14:paraId="49382931">
      <w:pPr>
        <w:tabs>
          <w:tab w:val="left" w:pos="7020"/>
        </w:tabs>
        <w:jc w:val="both"/>
        <w:rPr>
          <w:sz w:val="28"/>
          <w:szCs w:val="28"/>
        </w:rPr>
      </w:pPr>
    </w:p>
    <w:p w14:paraId="77F09F2E">
      <w:pPr>
        <w:tabs>
          <w:tab w:val="left" w:pos="7020"/>
        </w:tabs>
        <w:jc w:val="both"/>
        <w:rPr>
          <w:sz w:val="28"/>
          <w:szCs w:val="28"/>
        </w:rPr>
      </w:pPr>
    </w:p>
    <w:p w14:paraId="7F6D0218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М.А. Семёнов</w:t>
      </w:r>
    </w:p>
    <w:sectPr>
      <w:headerReference r:id="rId3" w:type="default"/>
      <w:pgSz w:w="11906" w:h="16838"/>
      <w:pgMar w:top="851" w:right="850" w:bottom="1134" w:left="1701" w:header="28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B2788">
    <w:pPr>
      <w:pStyle w:val="8"/>
      <w:jc w:val="center"/>
    </w:pPr>
  </w:p>
  <w:p w14:paraId="4AE1A9F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hyphenationZone w:val="357"/>
  <w:drawingGridHorizontalSpacing w:val="130"/>
  <w:displayHorizontalDrawingGridEvery w:val="2"/>
  <w:noPunctuationKerning w:val="1"/>
  <w:characterSpacingControl w:val="doNotCompress"/>
  <w:compat>
    <w:compatSetting w:name="compatibilityMode" w:uri="http://schemas.microsoft.com/office/word" w:val="12"/>
  </w:compat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4575A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970EA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104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BB9"/>
    <w:rsid w:val="00205FDB"/>
    <w:rsid w:val="002067ED"/>
    <w:rsid w:val="00206EEB"/>
    <w:rsid w:val="00206FE7"/>
    <w:rsid w:val="00211F6E"/>
    <w:rsid w:val="00216EE4"/>
    <w:rsid w:val="0022544A"/>
    <w:rsid w:val="0022635E"/>
    <w:rsid w:val="00230392"/>
    <w:rsid w:val="00230DAB"/>
    <w:rsid w:val="00231669"/>
    <w:rsid w:val="002347BB"/>
    <w:rsid w:val="002427F0"/>
    <w:rsid w:val="00243F16"/>
    <w:rsid w:val="00244DEB"/>
    <w:rsid w:val="00254202"/>
    <w:rsid w:val="00255354"/>
    <w:rsid w:val="00265081"/>
    <w:rsid w:val="00265D1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20A1"/>
    <w:rsid w:val="002B3AF9"/>
    <w:rsid w:val="002B549B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E4F2E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10E8"/>
    <w:rsid w:val="0036438C"/>
    <w:rsid w:val="00364EA7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3AB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1641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220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4F1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6C52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0886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116"/>
    <w:rsid w:val="007C627A"/>
    <w:rsid w:val="007C62E9"/>
    <w:rsid w:val="007D11AA"/>
    <w:rsid w:val="007D16ED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663C3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E7ECB"/>
    <w:rsid w:val="008F1478"/>
    <w:rsid w:val="008F6B82"/>
    <w:rsid w:val="008F6FBA"/>
    <w:rsid w:val="008F708B"/>
    <w:rsid w:val="009031A5"/>
    <w:rsid w:val="00910744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26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33AD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7759E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A38FA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1764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51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16D9F"/>
    <w:rsid w:val="00E20BF3"/>
    <w:rsid w:val="00E22128"/>
    <w:rsid w:val="00E27866"/>
    <w:rsid w:val="00E27BC4"/>
    <w:rsid w:val="00E304A8"/>
    <w:rsid w:val="00E36080"/>
    <w:rsid w:val="00E375C5"/>
    <w:rsid w:val="00E44466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3692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0F36"/>
    <w:rsid w:val="00F13298"/>
    <w:rsid w:val="00F169BF"/>
    <w:rsid w:val="00F22809"/>
    <w:rsid w:val="00F22B8E"/>
    <w:rsid w:val="00F23E78"/>
    <w:rsid w:val="00F252B6"/>
    <w:rsid w:val="00F25C67"/>
    <w:rsid w:val="00F27AE5"/>
    <w:rsid w:val="00F30530"/>
    <w:rsid w:val="00F36162"/>
    <w:rsid w:val="00F37632"/>
    <w:rsid w:val="00F415E6"/>
    <w:rsid w:val="00F4253A"/>
    <w:rsid w:val="00F429D1"/>
    <w:rsid w:val="00F431C9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77C19"/>
    <w:rsid w:val="00F81C76"/>
    <w:rsid w:val="00F83544"/>
    <w:rsid w:val="00F8534B"/>
    <w:rsid w:val="00F859AA"/>
    <w:rsid w:val="00F86944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  <w:rsid w:val="4913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qFormat/>
    <w:uiPriority w:val="0"/>
    <w:pPr>
      <w:jc w:val="center"/>
    </w:pPr>
  </w:style>
  <w:style w:type="paragraph" w:styleId="10">
    <w:name w:val="footer"/>
    <w:basedOn w:val="1"/>
    <w:link w:val="20"/>
    <w:qFormat/>
    <w:uiPriority w:val="0"/>
    <w:pPr>
      <w:tabs>
        <w:tab w:val="center" w:pos="4677"/>
        <w:tab w:val="right" w:pos="9355"/>
      </w:tabs>
    </w:pPr>
  </w:style>
  <w:style w:type="paragraph" w:styleId="11">
    <w:name w:val="List"/>
    <w:basedOn w:val="1"/>
    <w:qFormat/>
    <w:uiPriority w:val="0"/>
    <w:pPr>
      <w:ind w:left="283" w:hanging="283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3">
    <w:name w:val="List 2"/>
    <w:basedOn w:val="1"/>
    <w:qFormat/>
    <w:uiPriority w:val="0"/>
    <w:pPr>
      <w:ind w:left="566" w:hanging="283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6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7">
    <w:name w:val="Con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Нижний колонтитул Знак"/>
    <w:basedOn w:val="3"/>
    <w:link w:val="10"/>
    <w:qFormat/>
    <w:uiPriority w:val="0"/>
    <w:rPr>
      <w:sz w:val="26"/>
    </w:rPr>
  </w:style>
  <w:style w:type="character" w:customStyle="1" w:styleId="21">
    <w:name w:val="Верхний колонтитул Знак"/>
    <w:basedOn w:val="3"/>
    <w:link w:val="8"/>
    <w:qFormat/>
    <w:uiPriority w:val="99"/>
    <w:rPr>
      <w:sz w:val="26"/>
    </w:rPr>
  </w:style>
  <w:style w:type="paragraph" w:customStyle="1" w:styleId="22">
    <w:name w:val="consplustitl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hyperlink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E5B8C-AB74-4384-A364-D2007B4B0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GorDuma</Company>
  <Pages>1</Pages>
  <Words>304</Words>
  <Characters>1738</Characters>
  <Lines>14</Lines>
  <Paragraphs>4</Paragraphs>
  <TotalTime>23</TotalTime>
  <ScaleCrop>false</ScaleCrop>
  <LinksUpToDate>false</LinksUpToDate>
  <CharactersWithSpaces>2038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2025-02-05T00:20:00Z</dcterms:created>
  <dc:creator>2001</dc:creator>
  <cp:lastModifiedBy>duma05</cp:lastModifiedBy>
  <cp:lastPrinted>2025-01-16T00:28:00Z</cp:lastPrinted>
  <dcterms:modified xsi:type="dcterms:W3CDTF">2025-02-20T07:07:53Z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8759578D8BDB4703BCABD29C2B98A4E7_12</vt:lpwstr>
  </property>
</Properties>
</file>