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B810AB" w:rsidP="004B11CA">
      <w:pPr>
        <w:jc w:val="center"/>
        <w:rPr>
          <w:sz w:val="28"/>
          <w:szCs w:val="28"/>
        </w:rPr>
      </w:pPr>
      <w:r w:rsidRPr="00B810AB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8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764C81">
      <w:pPr>
        <w:pStyle w:val="1"/>
        <w:spacing w:before="120" w:after="120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576942" w:rsidP="00764C81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22</w:t>
      </w:r>
    </w:p>
    <w:p w:rsidR="009B6F5E" w:rsidRPr="009B6F5E" w:rsidRDefault="009B6F5E" w:rsidP="00764C81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О внесении изменений в решение городской Думы от 06.09.2022 № 30</w:t>
      </w:r>
      <w:r>
        <w:rPr>
          <w:sz w:val="28"/>
          <w:szCs w:val="28"/>
        </w:rPr>
        <w:t>3</w:t>
      </w:r>
      <w:r w:rsidRPr="002F422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определения размера</w:t>
      </w:r>
      <w:r w:rsidRPr="002F4224">
        <w:rPr>
          <w:sz w:val="28"/>
          <w:szCs w:val="28"/>
        </w:rPr>
        <w:t xml:space="preserve"> арендной платы за земельные участки</w:t>
      </w:r>
      <w:r>
        <w:rPr>
          <w:sz w:val="28"/>
          <w:szCs w:val="28"/>
        </w:rPr>
        <w:t>, находящиеся в собственности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, предоставленные в аренду без торгов</w:t>
      </w:r>
      <w:r w:rsidRPr="002F4224">
        <w:rPr>
          <w:sz w:val="28"/>
          <w:szCs w:val="28"/>
        </w:rPr>
        <w:t>»</w:t>
      </w:r>
    </w:p>
    <w:p w:rsidR="000957C6" w:rsidRPr="009B6F5E" w:rsidRDefault="000957C6" w:rsidP="000957C6">
      <w:pPr>
        <w:jc w:val="both"/>
        <w:rPr>
          <w:sz w:val="28"/>
          <w:szCs w:val="28"/>
        </w:rPr>
      </w:pPr>
    </w:p>
    <w:p w:rsidR="000957C6" w:rsidRPr="009B6F5E" w:rsidRDefault="000957C6" w:rsidP="000957C6">
      <w:pPr>
        <w:jc w:val="both"/>
        <w:rPr>
          <w:sz w:val="28"/>
          <w:szCs w:val="28"/>
        </w:rPr>
      </w:pP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0957C6" w:rsidRPr="00EF45C1" w:rsidRDefault="000957C6" w:rsidP="000957C6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 xml:space="preserve">1. Внести в решение городской Думы от </w:t>
      </w:r>
      <w:r w:rsidRPr="002F4224">
        <w:rPr>
          <w:sz w:val="28"/>
          <w:szCs w:val="28"/>
        </w:rPr>
        <w:t>06.09.2022 № 30</w:t>
      </w:r>
      <w:r>
        <w:rPr>
          <w:sz w:val="28"/>
          <w:szCs w:val="28"/>
        </w:rPr>
        <w:t>3</w:t>
      </w:r>
      <w:r w:rsidRPr="002F4224">
        <w:rPr>
          <w:sz w:val="28"/>
          <w:szCs w:val="28"/>
        </w:rPr>
        <w:t xml:space="preserve"> </w:t>
      </w:r>
      <w:r w:rsidR="00764C81">
        <w:rPr>
          <w:sz w:val="28"/>
          <w:szCs w:val="28"/>
        </w:rPr>
        <w:t xml:space="preserve">(в ред. решения городской Думы от 31.03.2022 № 372) </w:t>
      </w:r>
      <w:r w:rsidRPr="002F4224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определения размера</w:t>
      </w:r>
      <w:r w:rsidRPr="002F4224">
        <w:rPr>
          <w:sz w:val="28"/>
          <w:szCs w:val="28"/>
        </w:rPr>
        <w:t xml:space="preserve"> арендной платы за земельные участки</w:t>
      </w:r>
      <w:r>
        <w:rPr>
          <w:sz w:val="28"/>
          <w:szCs w:val="28"/>
        </w:rPr>
        <w:t>, находящиеся в собственности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, предоставленные в аренду без торгов</w:t>
      </w:r>
      <w:r w:rsidRPr="002F4224">
        <w:rPr>
          <w:sz w:val="28"/>
          <w:szCs w:val="28"/>
        </w:rPr>
        <w:t>»</w:t>
      </w:r>
      <w:r w:rsidRPr="00EF45C1">
        <w:rPr>
          <w:sz w:val="28"/>
          <w:szCs w:val="28"/>
        </w:rPr>
        <w:t xml:space="preserve"> следующие изменения:</w:t>
      </w:r>
    </w:p>
    <w:p w:rsidR="00764C81" w:rsidRPr="00764C81" w:rsidRDefault="000957C6" w:rsidP="000957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764C81">
        <w:rPr>
          <w:rFonts w:eastAsiaTheme="minorHAnsi"/>
          <w:sz w:val="28"/>
          <w:szCs w:val="28"/>
          <w:lang w:eastAsia="en-US"/>
        </w:rPr>
        <w:t xml:space="preserve">В Приложении к </w:t>
      </w:r>
      <w:r w:rsidR="00764C81">
        <w:rPr>
          <w:sz w:val="28"/>
          <w:szCs w:val="28"/>
        </w:rPr>
        <w:t>порядку определения размера</w:t>
      </w:r>
      <w:r w:rsidR="00764C81" w:rsidRPr="002F4224">
        <w:rPr>
          <w:sz w:val="28"/>
          <w:szCs w:val="28"/>
        </w:rPr>
        <w:t xml:space="preserve"> арендной платы за земельные участки</w:t>
      </w:r>
      <w:r w:rsidR="00764C81">
        <w:rPr>
          <w:sz w:val="28"/>
          <w:szCs w:val="28"/>
        </w:rPr>
        <w:t>, находящиеся в собственности</w:t>
      </w:r>
      <w:r w:rsidR="00764C81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764C81">
        <w:rPr>
          <w:sz w:val="28"/>
          <w:szCs w:val="28"/>
        </w:rPr>
        <w:t xml:space="preserve">, предоставленные в аренду </w:t>
      </w:r>
      <w:r w:rsidR="00764C81" w:rsidRPr="00764C81">
        <w:rPr>
          <w:sz w:val="28"/>
          <w:szCs w:val="28"/>
        </w:rPr>
        <w:t>без торгов:</w:t>
      </w:r>
    </w:p>
    <w:p w:rsidR="000957C6" w:rsidRPr="00764C81" w:rsidRDefault="00764C81" w:rsidP="000957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C81">
        <w:rPr>
          <w:rFonts w:eastAsiaTheme="minorHAnsi"/>
          <w:sz w:val="28"/>
          <w:szCs w:val="28"/>
          <w:lang w:eastAsia="en-US"/>
        </w:rPr>
        <w:t xml:space="preserve">1.1.1. </w:t>
      </w:r>
      <w:r w:rsidR="000957C6" w:rsidRPr="00764C81">
        <w:rPr>
          <w:rFonts w:eastAsiaTheme="minorHAnsi"/>
          <w:sz w:val="28"/>
          <w:szCs w:val="28"/>
          <w:lang w:eastAsia="en-US"/>
        </w:rPr>
        <w:t>Пункты 21, 22, 32, 33, 69, 72, 112 изложить в следующей редакции: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568"/>
        <w:gridCol w:w="2409"/>
        <w:gridCol w:w="3402"/>
        <w:gridCol w:w="1276"/>
        <w:gridCol w:w="1134"/>
        <w:gridCol w:w="709"/>
      </w:tblGrid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«21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Сенокошение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, за исключением гаражей, размещение которых предусмотрено содержанием вида разрешенного использования с кодами 2.7.2, 4.9</w:t>
            </w:r>
          </w:p>
          <w:p w:rsidR="00C37225" w:rsidRPr="00764C81" w:rsidRDefault="00C37225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2.7.1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74,47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Размещение гаражей для собственных нужд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2.7.2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74,47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</w:t>
            </w:r>
            <w:r w:rsidRPr="00764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(за исключением банковской и страховой деятельности)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7C6" w:rsidRPr="00764C81" w:rsidTr="00764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237,40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764C81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81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</w:tr>
    </w:tbl>
    <w:p w:rsidR="000957C6" w:rsidRPr="00764C81" w:rsidRDefault="000957C6" w:rsidP="000957C6">
      <w:pPr>
        <w:ind w:firstLine="709"/>
        <w:jc w:val="both"/>
        <w:rPr>
          <w:sz w:val="28"/>
          <w:szCs w:val="28"/>
        </w:rPr>
      </w:pPr>
    </w:p>
    <w:p w:rsidR="000957C6" w:rsidRPr="00990E19" w:rsidRDefault="000957C6" w:rsidP="000957C6">
      <w:pPr>
        <w:ind w:firstLine="709"/>
        <w:jc w:val="both"/>
        <w:rPr>
          <w:sz w:val="28"/>
          <w:szCs w:val="28"/>
        </w:rPr>
      </w:pPr>
      <w:r w:rsidRPr="00764C81">
        <w:rPr>
          <w:sz w:val="28"/>
          <w:szCs w:val="28"/>
        </w:rPr>
        <w:t>2. Настоящее решение вступает в силу после его официального опубликования, но не ранее 01.01.2025</w:t>
      </w:r>
      <w:r w:rsidR="00E45188">
        <w:rPr>
          <w:sz w:val="28"/>
          <w:szCs w:val="28"/>
        </w:rPr>
        <w:t xml:space="preserve"> года</w:t>
      </w:r>
      <w:r w:rsidRPr="00990E19">
        <w:rPr>
          <w:sz w:val="28"/>
          <w:szCs w:val="28"/>
        </w:rPr>
        <w:t>.</w:t>
      </w:r>
    </w:p>
    <w:p w:rsidR="000957C6" w:rsidRPr="00990E19" w:rsidRDefault="00764C81" w:rsidP="00095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57C6" w:rsidRPr="00990E19">
        <w:rPr>
          <w:sz w:val="28"/>
          <w:szCs w:val="28"/>
        </w:rPr>
        <w:t>. Опубликовать настоящее решение в сетевом издании «ЭСМИГ».</w:t>
      </w: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     </w:t>
      </w:r>
      <w:r w:rsidR="00347ABF">
        <w:rPr>
          <w:sz w:val="28"/>
          <w:szCs w:val="28"/>
        </w:rPr>
        <w:t xml:space="preserve">С.А. </w:t>
      </w:r>
      <w:proofErr w:type="spellStart"/>
      <w:r w:rsidR="00347ABF">
        <w:rPr>
          <w:sz w:val="28"/>
          <w:szCs w:val="28"/>
        </w:rPr>
        <w:t>Радецкий</w:t>
      </w:r>
      <w:proofErr w:type="spellEnd"/>
      <w:r w:rsidRPr="00990E19">
        <w:rPr>
          <w:sz w:val="28"/>
          <w:szCs w:val="28"/>
        </w:rPr>
        <w:t xml:space="preserve">        </w:t>
      </w:r>
    </w:p>
    <w:p w:rsidR="000957C6" w:rsidRDefault="000957C6" w:rsidP="000957C6">
      <w:pPr>
        <w:jc w:val="both"/>
        <w:rPr>
          <w:sz w:val="28"/>
          <w:szCs w:val="28"/>
        </w:rPr>
      </w:pPr>
    </w:p>
    <w:p w:rsidR="00764C81" w:rsidRPr="00990E19" w:rsidRDefault="00764C81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0957C6" w:rsidRPr="00990E19" w:rsidRDefault="000957C6" w:rsidP="000957C6">
      <w:pPr>
        <w:jc w:val="center"/>
        <w:rPr>
          <w:b/>
          <w:sz w:val="28"/>
          <w:szCs w:val="28"/>
        </w:rPr>
      </w:pPr>
    </w:p>
    <w:sectPr w:rsidR="000957C6" w:rsidRPr="00990E19" w:rsidSect="00764C81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9C" w:rsidRDefault="00C6309C">
      <w:r>
        <w:separator/>
      </w:r>
    </w:p>
  </w:endnote>
  <w:endnote w:type="continuationSeparator" w:id="0">
    <w:p w:rsidR="00C6309C" w:rsidRDefault="00C63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9C" w:rsidRDefault="00C6309C">
      <w:r>
        <w:separator/>
      </w:r>
    </w:p>
  </w:footnote>
  <w:footnote w:type="continuationSeparator" w:id="0">
    <w:p w:rsidR="00C6309C" w:rsidRDefault="00C63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B810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B810AB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45188">
      <w:rPr>
        <w:rStyle w:val="a6"/>
        <w:noProof/>
        <w:sz w:val="24"/>
        <w:szCs w:val="24"/>
      </w:rPr>
      <w:t>3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09F5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957C6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0F5741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D6ADF"/>
    <w:rsid w:val="001F5678"/>
    <w:rsid w:val="002064B3"/>
    <w:rsid w:val="00206599"/>
    <w:rsid w:val="0020691C"/>
    <w:rsid w:val="002127DE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E7259"/>
    <w:rsid w:val="002F3325"/>
    <w:rsid w:val="002F3C76"/>
    <w:rsid w:val="00305349"/>
    <w:rsid w:val="00311582"/>
    <w:rsid w:val="00314AE8"/>
    <w:rsid w:val="00315105"/>
    <w:rsid w:val="003234F5"/>
    <w:rsid w:val="00324D7D"/>
    <w:rsid w:val="00326734"/>
    <w:rsid w:val="0032696E"/>
    <w:rsid w:val="00347ABF"/>
    <w:rsid w:val="003534F6"/>
    <w:rsid w:val="00356DF2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33E5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0B44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4F73A8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6942"/>
    <w:rsid w:val="00577F95"/>
    <w:rsid w:val="00584C24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228D"/>
    <w:rsid w:val="006B4E7E"/>
    <w:rsid w:val="006B5A45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085F"/>
    <w:rsid w:val="007227C6"/>
    <w:rsid w:val="0072570A"/>
    <w:rsid w:val="00727B89"/>
    <w:rsid w:val="007307D0"/>
    <w:rsid w:val="0073531A"/>
    <w:rsid w:val="00744BA3"/>
    <w:rsid w:val="0074798C"/>
    <w:rsid w:val="00764C81"/>
    <w:rsid w:val="00766CB2"/>
    <w:rsid w:val="00770AFA"/>
    <w:rsid w:val="00771026"/>
    <w:rsid w:val="00772B6A"/>
    <w:rsid w:val="007753DB"/>
    <w:rsid w:val="00781205"/>
    <w:rsid w:val="0078312E"/>
    <w:rsid w:val="007851BB"/>
    <w:rsid w:val="00796360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2667E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9F0E19"/>
    <w:rsid w:val="00A05786"/>
    <w:rsid w:val="00A24288"/>
    <w:rsid w:val="00A2661E"/>
    <w:rsid w:val="00A30F5A"/>
    <w:rsid w:val="00A35840"/>
    <w:rsid w:val="00A37B9B"/>
    <w:rsid w:val="00A43DA4"/>
    <w:rsid w:val="00A44938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10AB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37225"/>
    <w:rsid w:val="00C42216"/>
    <w:rsid w:val="00C46241"/>
    <w:rsid w:val="00C46631"/>
    <w:rsid w:val="00C47CBA"/>
    <w:rsid w:val="00C50947"/>
    <w:rsid w:val="00C50EDC"/>
    <w:rsid w:val="00C52543"/>
    <w:rsid w:val="00C530EC"/>
    <w:rsid w:val="00C555DA"/>
    <w:rsid w:val="00C6209C"/>
    <w:rsid w:val="00C6309C"/>
    <w:rsid w:val="00C64CFB"/>
    <w:rsid w:val="00C64FCC"/>
    <w:rsid w:val="00C83DAA"/>
    <w:rsid w:val="00C85B0E"/>
    <w:rsid w:val="00C8611A"/>
    <w:rsid w:val="00C957B5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5188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103E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4332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AF8C-A66F-4D72-B620-AF7DB4C2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76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duma05</cp:lastModifiedBy>
  <cp:revision>14</cp:revision>
  <cp:lastPrinted>2024-10-07T04:59:00Z</cp:lastPrinted>
  <dcterms:created xsi:type="dcterms:W3CDTF">2024-10-04T08:00:00Z</dcterms:created>
  <dcterms:modified xsi:type="dcterms:W3CDTF">2024-10-31T02:18:00Z</dcterms:modified>
</cp:coreProperties>
</file>