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2" w:type="dxa"/>
        <w:tblInd w:w="5518" w:type="dxa"/>
        <w:tblLook w:val="04A0"/>
      </w:tblPr>
      <w:tblGrid>
        <w:gridCol w:w="252"/>
      </w:tblGrid>
      <w:tr w:rsidR="00E851BC" w:rsidRPr="001213EC" w:rsidTr="009A0B1C">
        <w:trPr>
          <w:trHeight w:val="342"/>
        </w:trPr>
        <w:tc>
          <w:tcPr>
            <w:tcW w:w="252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proofErr w:type="spellStart"/>
      <w:r w:rsidRPr="00FF608F">
        <w:rPr>
          <w:color w:val="FFFFFF"/>
          <w:sz w:val="28"/>
          <w:szCs w:val="28"/>
        </w:rPr>
        <w:t>ачальник</w:t>
      </w:r>
      <w:proofErr w:type="spellEnd"/>
      <w:r w:rsidRPr="00FF608F">
        <w:rPr>
          <w:color w:val="FFFFFF"/>
          <w:sz w:val="28"/>
          <w:szCs w:val="28"/>
        </w:rPr>
        <w:t xml:space="preserve">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</w:t>
      </w:r>
    </w:p>
    <w:p w:rsidR="004B11CA" w:rsidRDefault="004B11CA" w:rsidP="004B11CA">
      <w:pPr>
        <w:jc w:val="center"/>
      </w:pPr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B1C" w:rsidRDefault="009A0B1C" w:rsidP="009A0B1C">
      <w:pPr>
        <w:pStyle w:val="a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9A0B1C" w:rsidRDefault="009A0B1C" w:rsidP="009A0B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9A0B1C" w:rsidRDefault="009A0B1C" w:rsidP="009A0B1C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:rsidR="009A0B1C" w:rsidRPr="008A236A" w:rsidRDefault="009A0B1C" w:rsidP="009A0B1C">
      <w:pPr>
        <w:jc w:val="center"/>
      </w:pPr>
    </w:p>
    <w:p w:rsidR="009A0B1C" w:rsidRDefault="009A0B1C" w:rsidP="009A0B1C">
      <w:pPr>
        <w:pStyle w:val="1"/>
        <w:jc w:val="center"/>
        <w:rPr>
          <w:szCs w:val="28"/>
        </w:rPr>
      </w:pPr>
      <w:r>
        <w:rPr>
          <w:b/>
          <w:szCs w:val="28"/>
        </w:rPr>
        <w:t>РЕШЕНИЕ</w:t>
      </w:r>
    </w:p>
    <w:p w:rsidR="004B11CA" w:rsidRDefault="0008285F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28.09.2023</w:t>
      </w:r>
      <w:r>
        <w:rPr>
          <w:sz w:val="28"/>
        </w:rPr>
        <w:tab/>
        <w:t>№ 439</w:t>
      </w:r>
    </w:p>
    <w:p w:rsidR="00860D87" w:rsidRDefault="00860D87" w:rsidP="00860D8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 xml:space="preserve">, </w:t>
      </w:r>
      <w:proofErr w:type="gramStart"/>
      <w:r w:rsidRPr="0097457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>, от 25.10.2018</w:t>
        </w:r>
        <w:proofErr w:type="gramEnd"/>
        <w:r w:rsidRPr="005B4E80">
          <w:rPr>
            <w:sz w:val="28"/>
            <w:szCs w:val="28"/>
          </w:rPr>
          <w:t xml:space="preserve">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A10071">
          <w:rPr>
            <w:sz w:val="28"/>
            <w:szCs w:val="28"/>
          </w:rPr>
          <w:t xml:space="preserve">, от </w:t>
        </w:r>
        <w:r w:rsidR="00A10071" w:rsidRPr="00A10071">
          <w:rPr>
            <w:sz w:val="28"/>
            <w:szCs w:val="28"/>
          </w:rPr>
          <w:t xml:space="preserve">27.04.2023 № 393, </w:t>
        </w:r>
        <w:r w:rsidR="00A10071">
          <w:rPr>
            <w:sz w:val="28"/>
            <w:szCs w:val="28"/>
          </w:rPr>
          <w:t>от </w:t>
        </w:r>
        <w:r w:rsidR="00A10071"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A10071" w:rsidRPr="0008426B" w:rsidRDefault="00A10071" w:rsidP="00A10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территориальных зон Ж-2 и Ж-3 на зону ЦО-1 на земельном участке в районе д. 50 по ул. Советская, ор</w:t>
      </w:r>
      <w:r>
        <w:rPr>
          <w:sz w:val="28"/>
          <w:szCs w:val="28"/>
        </w:rPr>
        <w:t>иентировочной площадью</w:t>
      </w:r>
      <w:r>
        <w:rPr>
          <w:sz w:val="28"/>
          <w:szCs w:val="28"/>
        </w:rPr>
        <w:br/>
        <w:t>700 кв.м</w:t>
      </w:r>
      <w:r w:rsidRPr="002A3F39">
        <w:rPr>
          <w:sz w:val="28"/>
          <w:szCs w:val="28"/>
        </w:rPr>
        <w:t>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0644F5">
      <w:pPr>
        <w:jc w:val="right"/>
        <w:rPr>
          <w:sz w:val="28"/>
          <w:szCs w:val="28"/>
        </w:rPr>
      </w:pPr>
    </w:p>
    <w:sectPr w:rsidR="002574D1" w:rsidSect="009A0B1C">
      <w:headerReference w:type="even" r:id="rId36"/>
      <w:headerReference w:type="default" r:id="rId3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84" w:rsidRDefault="00707684">
      <w:r>
        <w:separator/>
      </w:r>
    </w:p>
  </w:endnote>
  <w:endnote w:type="continuationSeparator" w:id="0">
    <w:p w:rsidR="00707684" w:rsidRDefault="00707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84" w:rsidRDefault="00707684">
      <w:r>
        <w:separator/>
      </w:r>
    </w:p>
  </w:footnote>
  <w:footnote w:type="continuationSeparator" w:id="0">
    <w:p w:rsidR="00707684" w:rsidRDefault="00707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0904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090485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08285F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870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85F"/>
    <w:rsid w:val="00082E5F"/>
    <w:rsid w:val="00082EC5"/>
    <w:rsid w:val="0008426B"/>
    <w:rsid w:val="00085AA8"/>
    <w:rsid w:val="00085C1D"/>
    <w:rsid w:val="00085D0D"/>
    <w:rsid w:val="00085F91"/>
    <w:rsid w:val="00090485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83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372E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7684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00D0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5E25"/>
    <w:rsid w:val="008571D0"/>
    <w:rsid w:val="008573B5"/>
    <w:rsid w:val="00860D87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0B1C"/>
    <w:rsid w:val="009A6741"/>
    <w:rsid w:val="009B3846"/>
    <w:rsid w:val="009B6843"/>
    <w:rsid w:val="009E4404"/>
    <w:rsid w:val="009E761C"/>
    <w:rsid w:val="009E7A75"/>
    <w:rsid w:val="00A05786"/>
    <w:rsid w:val="00A10071"/>
    <w:rsid w:val="00A24288"/>
    <w:rsid w:val="00A2661E"/>
    <w:rsid w:val="00A300D4"/>
    <w:rsid w:val="00A30F5A"/>
    <w:rsid w:val="00A35840"/>
    <w:rsid w:val="00A43DA4"/>
    <w:rsid w:val="00A45CA3"/>
    <w:rsid w:val="00A548C0"/>
    <w:rsid w:val="00A64A67"/>
    <w:rsid w:val="00A700B2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269C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5</cp:revision>
  <cp:lastPrinted>2023-09-03T23:39:00Z</cp:lastPrinted>
  <dcterms:created xsi:type="dcterms:W3CDTF">2023-09-03T23:40:00Z</dcterms:created>
  <dcterms:modified xsi:type="dcterms:W3CDTF">2023-09-28T22:28:00Z</dcterms:modified>
</cp:coreProperties>
</file>