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7B7B8C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1" o:allowincell="f" filled="f" stroked="f">
            <v:textbox style="mso-next-textbox:#_x0000_s1026">
              <w:txbxContent>
                <w:p w:rsidR="00E304A8" w:rsidRPr="00680303" w:rsidRDefault="00E304A8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7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 xml:space="preserve">втономной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proofErr w:type="spellStart"/>
      <w:r>
        <w:rPr>
          <w:sz w:val="28"/>
        </w:rPr>
        <w:t>__.__.20</w:t>
      </w:r>
      <w:r w:rsidR="00274176">
        <w:rPr>
          <w:sz w:val="28"/>
        </w:rPr>
        <w:t>19</w:t>
      </w:r>
      <w:proofErr w:type="spellEnd"/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C47A92" w:rsidRDefault="00A5747E" w:rsidP="00C47A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BE05C1">
        <w:rPr>
          <w:sz w:val="28"/>
          <w:szCs w:val="28"/>
        </w:rPr>
        <w:t>в решение городской Думы от 31.05.2018</w:t>
      </w:r>
      <w:r w:rsidR="00BE05C1" w:rsidRPr="00CE0F3F">
        <w:rPr>
          <w:sz w:val="28"/>
          <w:szCs w:val="28"/>
        </w:rPr>
        <w:t xml:space="preserve"> </w:t>
      </w:r>
      <w:r w:rsidR="00BE05C1">
        <w:rPr>
          <w:sz w:val="28"/>
          <w:szCs w:val="28"/>
        </w:rPr>
        <w:t>№</w:t>
      </w:r>
      <w:r w:rsidR="00BE05C1" w:rsidRPr="00CE0F3F">
        <w:rPr>
          <w:sz w:val="28"/>
          <w:szCs w:val="28"/>
        </w:rPr>
        <w:t xml:space="preserve"> </w:t>
      </w:r>
      <w:r w:rsidR="00E237F3">
        <w:rPr>
          <w:sz w:val="28"/>
          <w:szCs w:val="28"/>
        </w:rPr>
        <w:t>542</w:t>
      </w:r>
      <w:r w:rsidR="00464D2E">
        <w:rPr>
          <w:sz w:val="28"/>
          <w:szCs w:val="28"/>
        </w:rPr>
        <w:t xml:space="preserve"> </w:t>
      </w:r>
      <w:r w:rsidR="00AC7B8F">
        <w:rPr>
          <w:sz w:val="28"/>
          <w:szCs w:val="28"/>
        </w:rPr>
        <w:br/>
      </w:r>
      <w:r w:rsidR="00E237F3">
        <w:rPr>
          <w:sz w:val="28"/>
          <w:szCs w:val="28"/>
        </w:rPr>
        <w:t>«</w:t>
      </w:r>
      <w:r w:rsidR="00C47A92">
        <w:rPr>
          <w:sz w:val="28"/>
          <w:szCs w:val="28"/>
        </w:rPr>
        <w:t>Об утверждении порядка и условий предоставления в аренду имущества, включенного в перечень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</w:p>
    <w:p w:rsidR="00B00EEA" w:rsidRDefault="00B00EEA" w:rsidP="00B00EEA">
      <w:pPr>
        <w:jc w:val="both"/>
        <w:rPr>
          <w:sz w:val="28"/>
          <w:szCs w:val="28"/>
        </w:rPr>
      </w:pPr>
    </w:p>
    <w:p w:rsidR="00B00EEA" w:rsidRDefault="00B00EEA" w:rsidP="00B00EEA">
      <w:pPr>
        <w:jc w:val="both"/>
        <w:rPr>
          <w:sz w:val="28"/>
          <w:szCs w:val="28"/>
        </w:rPr>
      </w:pPr>
    </w:p>
    <w:p w:rsidR="00B00EEA" w:rsidRDefault="004D2D95" w:rsidP="000675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551CAB">
        <w:rPr>
          <w:sz w:val="28"/>
          <w:szCs w:val="28"/>
        </w:rPr>
        <w:t>п</w:t>
      </w:r>
      <w:r w:rsidR="008A0944">
        <w:rPr>
          <w:sz w:val="28"/>
          <w:szCs w:val="28"/>
        </w:rPr>
        <w:t>остановлением Правительства Российской Федерации</w:t>
      </w:r>
      <w:r w:rsidR="004749A7">
        <w:rPr>
          <w:sz w:val="28"/>
          <w:szCs w:val="28"/>
        </w:rPr>
        <w:t xml:space="preserve"> от </w:t>
      </w:r>
      <w:r w:rsidR="008A0944">
        <w:rPr>
          <w:sz w:val="28"/>
          <w:szCs w:val="28"/>
        </w:rPr>
        <w:t>18</w:t>
      </w:r>
      <w:r w:rsidR="004749A7">
        <w:rPr>
          <w:sz w:val="28"/>
          <w:szCs w:val="28"/>
        </w:rPr>
        <w:t>.0</w:t>
      </w:r>
      <w:r w:rsidR="008A0944">
        <w:rPr>
          <w:sz w:val="28"/>
          <w:szCs w:val="28"/>
        </w:rPr>
        <w:t>5</w:t>
      </w:r>
      <w:r w:rsidR="004749A7">
        <w:rPr>
          <w:sz w:val="28"/>
          <w:szCs w:val="28"/>
        </w:rPr>
        <w:t>.20</w:t>
      </w:r>
      <w:r w:rsidR="008A0944">
        <w:rPr>
          <w:sz w:val="28"/>
          <w:szCs w:val="28"/>
        </w:rPr>
        <w:t>19</w:t>
      </w:r>
      <w:r w:rsidR="004749A7">
        <w:rPr>
          <w:sz w:val="28"/>
          <w:szCs w:val="28"/>
        </w:rPr>
        <w:t xml:space="preserve"> № </w:t>
      </w:r>
      <w:r w:rsidR="008A0944">
        <w:rPr>
          <w:sz w:val="28"/>
          <w:szCs w:val="28"/>
        </w:rPr>
        <w:t>623</w:t>
      </w:r>
      <w:r w:rsidR="004749A7">
        <w:rPr>
          <w:sz w:val="28"/>
          <w:szCs w:val="28"/>
        </w:rPr>
        <w:t xml:space="preserve"> «</w:t>
      </w:r>
      <w:r w:rsidR="00551CAB">
        <w:rPr>
          <w:sz w:val="28"/>
          <w:szCs w:val="28"/>
        </w:rPr>
        <w:t xml:space="preserve">О внесении изменений в постановление Правительства Российской Федерации от 21.08.2010 № 645 и признании утратившим силу постановления Правительства Российской Федерации </w:t>
      </w:r>
      <w:r w:rsidR="00067536">
        <w:rPr>
          <w:sz w:val="28"/>
          <w:szCs w:val="28"/>
        </w:rPr>
        <w:br/>
      </w:r>
      <w:r w:rsidR="00551CAB">
        <w:rPr>
          <w:sz w:val="28"/>
          <w:szCs w:val="28"/>
        </w:rPr>
        <w:t>от 18</w:t>
      </w:r>
      <w:r w:rsidR="00067536">
        <w:rPr>
          <w:sz w:val="28"/>
          <w:szCs w:val="28"/>
        </w:rPr>
        <w:t>.12.2008 № 961»</w:t>
      </w:r>
      <w:r w:rsidR="004749A7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E55DF" w:rsidP="004E55DF">
      <w:pPr>
        <w:jc w:val="both"/>
        <w:rPr>
          <w:sz w:val="28"/>
          <w:szCs w:val="28"/>
        </w:rPr>
      </w:pPr>
      <w:r w:rsidRPr="004E55DF">
        <w:rPr>
          <w:sz w:val="28"/>
          <w:szCs w:val="28"/>
        </w:rPr>
        <w:tab/>
        <w:t>1</w:t>
      </w:r>
      <w:r>
        <w:rPr>
          <w:sz w:val="28"/>
          <w:szCs w:val="28"/>
        </w:rPr>
        <w:t>. Внести в решение городской Думы от 31.05.2018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542 </w:t>
      </w:r>
      <w:r>
        <w:rPr>
          <w:sz w:val="28"/>
          <w:szCs w:val="28"/>
        </w:rPr>
        <w:br/>
        <w:t>«</w:t>
      </w:r>
      <w:r w:rsidR="00B73DAF">
        <w:rPr>
          <w:sz w:val="28"/>
          <w:szCs w:val="28"/>
        </w:rPr>
        <w:t>Об утверждении порядка и условий предоставления в аренду имущества, включенного в перечень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>
        <w:rPr>
          <w:sz w:val="28"/>
          <w:szCs w:val="28"/>
        </w:rPr>
        <w:t xml:space="preserve"> следующие изменения:</w:t>
      </w:r>
    </w:p>
    <w:p w:rsidR="00E45EE1" w:rsidRPr="00282F63" w:rsidRDefault="005E018B" w:rsidP="00E45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63">
        <w:rPr>
          <w:rFonts w:ascii="Times New Roman" w:hAnsi="Times New Roman" w:cs="Times New Roman"/>
          <w:sz w:val="28"/>
          <w:szCs w:val="28"/>
        </w:rPr>
        <w:t xml:space="preserve">1.1. </w:t>
      </w:r>
      <w:r w:rsidR="00EF135B" w:rsidRPr="00282F63">
        <w:rPr>
          <w:rFonts w:ascii="Times New Roman" w:hAnsi="Times New Roman" w:cs="Times New Roman"/>
          <w:sz w:val="28"/>
          <w:szCs w:val="28"/>
        </w:rPr>
        <w:t xml:space="preserve"> </w:t>
      </w:r>
      <w:r w:rsidR="00282F63" w:rsidRPr="00282F63">
        <w:rPr>
          <w:rFonts w:ascii="Times New Roman" w:hAnsi="Times New Roman" w:cs="Times New Roman"/>
          <w:sz w:val="28"/>
          <w:szCs w:val="28"/>
        </w:rPr>
        <w:t xml:space="preserve">В </w:t>
      </w:r>
      <w:r w:rsidR="00282F63">
        <w:rPr>
          <w:rFonts w:ascii="Times New Roman" w:hAnsi="Times New Roman" w:cs="Times New Roman"/>
          <w:sz w:val="28"/>
          <w:szCs w:val="28"/>
        </w:rPr>
        <w:t xml:space="preserve">Порядке и условиях предоставления в аренду </w:t>
      </w:r>
      <w:r w:rsidR="00282F63" w:rsidRPr="00282F63">
        <w:rPr>
          <w:rFonts w:ascii="Times New Roman" w:hAnsi="Times New Roman" w:cs="Times New Roman"/>
          <w:sz w:val="28"/>
          <w:szCs w:val="28"/>
        </w:rPr>
        <w:t xml:space="preserve">имущества, включенного в перечень муниципального имущества муниципального образования </w:t>
      </w:r>
      <w:r w:rsidR="007D5CEA">
        <w:rPr>
          <w:rFonts w:ascii="Times New Roman" w:hAnsi="Times New Roman" w:cs="Times New Roman"/>
          <w:sz w:val="28"/>
          <w:szCs w:val="28"/>
        </w:rPr>
        <w:t>«Город Биробиджан» Е</w:t>
      </w:r>
      <w:r w:rsidR="00282F63" w:rsidRPr="00282F63">
        <w:rPr>
          <w:rFonts w:ascii="Times New Roman" w:hAnsi="Times New Roman" w:cs="Times New Roman"/>
          <w:sz w:val="28"/>
          <w:szCs w:val="28"/>
        </w:rPr>
        <w:t>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7D5CEA">
        <w:rPr>
          <w:rFonts w:ascii="Times New Roman" w:hAnsi="Times New Roman" w:cs="Times New Roman"/>
          <w:sz w:val="28"/>
          <w:szCs w:val="28"/>
        </w:rPr>
        <w:t>:</w:t>
      </w:r>
    </w:p>
    <w:p w:rsidR="00B73DAF" w:rsidRPr="00E45EE1" w:rsidRDefault="007D5CEA" w:rsidP="00E45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EF135B" w:rsidRPr="00E45EE1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EF135B" w:rsidRDefault="00EF135B" w:rsidP="0072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«7. </w:t>
      </w:r>
      <w:r w:rsidR="0072321C">
        <w:rPr>
          <w:sz w:val="28"/>
          <w:szCs w:val="28"/>
        </w:rPr>
        <w:t>П</w:t>
      </w:r>
      <w:r>
        <w:rPr>
          <w:sz w:val="28"/>
          <w:szCs w:val="28"/>
        </w:rPr>
        <w:t xml:space="preserve">ри проведении конкурсов и аукционов на право заключения договоров аренды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в отношении </w:t>
      </w:r>
      <w:r w:rsidR="0072321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имущества (за исключением земельных участков), включенного в перечень, начальный размер арендной платы </w:t>
      </w:r>
      <w:r w:rsidR="002D34B6">
        <w:rPr>
          <w:sz w:val="28"/>
          <w:szCs w:val="28"/>
        </w:rPr>
        <w:t xml:space="preserve">определяется </w:t>
      </w:r>
      <w:r>
        <w:rPr>
          <w:sz w:val="28"/>
          <w:szCs w:val="28"/>
        </w:rPr>
        <w:t xml:space="preserve">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 При проведении аукционов на право заключения договора аренды с субъектами малого и среднего предпринимательства в отношении земельного участка, включенного в перечень, размер арендной платы определяется в соответствии с </w:t>
      </w:r>
      <w:r w:rsidRPr="00A25F1C">
        <w:rPr>
          <w:sz w:val="28"/>
          <w:szCs w:val="28"/>
        </w:rPr>
        <w:t xml:space="preserve">Земельным </w:t>
      </w:r>
      <w:hyperlink r:id="rId8" w:history="1">
        <w:r w:rsidRPr="00A25F1C">
          <w:rPr>
            <w:sz w:val="28"/>
            <w:szCs w:val="28"/>
          </w:rPr>
          <w:t>кодексом</w:t>
        </w:r>
      </w:hyperlink>
      <w:r w:rsidRPr="00A25F1C">
        <w:rPr>
          <w:sz w:val="28"/>
          <w:szCs w:val="28"/>
        </w:rPr>
        <w:t xml:space="preserve"> Российской</w:t>
      </w:r>
      <w:r>
        <w:rPr>
          <w:sz w:val="28"/>
          <w:szCs w:val="28"/>
        </w:rPr>
        <w:t xml:space="preserve"> Федер</w:t>
      </w:r>
      <w:r w:rsidR="00803DEB">
        <w:rPr>
          <w:sz w:val="28"/>
          <w:szCs w:val="28"/>
        </w:rPr>
        <w:t>ации.</w:t>
      </w:r>
      <w:r w:rsidR="001F49D1">
        <w:rPr>
          <w:sz w:val="28"/>
          <w:szCs w:val="28"/>
        </w:rPr>
        <w:t>».</w:t>
      </w:r>
    </w:p>
    <w:p w:rsidR="00FE664F" w:rsidRDefault="00DF48F1" w:rsidP="0072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 Пункт</w:t>
      </w:r>
      <w:r w:rsidR="00FE664F">
        <w:rPr>
          <w:sz w:val="28"/>
          <w:szCs w:val="28"/>
        </w:rPr>
        <w:t xml:space="preserve"> 8 изложить в следующей редакции:</w:t>
      </w:r>
    </w:p>
    <w:p w:rsidR="00006C02" w:rsidRDefault="00006C02" w:rsidP="00E12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 При заключении договоров аренды в отношении имущества, включенного в перечень,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предусматриваются следующие условия:</w:t>
      </w:r>
    </w:p>
    <w:p w:rsidR="00227B9A" w:rsidRDefault="00227B9A" w:rsidP="00E12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срок договора аренды </w:t>
      </w:r>
      <w:r w:rsidR="00A510B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имущества (за исключением земельных участков), включенного в </w:t>
      </w:r>
      <w:hyperlink r:id="rId9" w:history="1">
        <w:r w:rsidRPr="00E12CCB">
          <w:rPr>
            <w:sz w:val="28"/>
            <w:szCs w:val="28"/>
          </w:rPr>
          <w:t>перечень</w:t>
        </w:r>
      </w:hyperlink>
      <w:r w:rsidRPr="00E12CCB">
        <w:rPr>
          <w:sz w:val="28"/>
          <w:szCs w:val="28"/>
        </w:rPr>
        <w:t xml:space="preserve">, составляет не менее 5 лет, если меньший срок договора не предложен в поданном до заключения такого договора заявлении лица, приобретающего права владения и (или) пользования </w:t>
      </w:r>
      <w:r w:rsidR="005C28AD">
        <w:rPr>
          <w:sz w:val="28"/>
          <w:szCs w:val="28"/>
        </w:rPr>
        <w:t>муниципальным</w:t>
      </w:r>
      <w:r w:rsidRPr="00E12CCB">
        <w:rPr>
          <w:sz w:val="28"/>
          <w:szCs w:val="28"/>
        </w:rPr>
        <w:t xml:space="preserve"> имуществом. Срок договора аренды земельного участка, включенного в перечень, определяется в соответствии с Земельным </w:t>
      </w:r>
      <w:hyperlink r:id="rId10" w:history="1">
        <w:r w:rsidRPr="00E12CCB">
          <w:rPr>
            <w:sz w:val="28"/>
            <w:szCs w:val="28"/>
          </w:rPr>
          <w:t>кодексом</w:t>
        </w:r>
      </w:hyperlink>
      <w:r w:rsidRPr="00E12CCB">
        <w:rPr>
          <w:sz w:val="28"/>
          <w:szCs w:val="28"/>
        </w:rPr>
        <w:t xml:space="preserve"> Российской Федерации;</w:t>
      </w:r>
    </w:p>
    <w:p w:rsidR="008812DF" w:rsidRDefault="005C28AD" w:rsidP="0072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812DF">
        <w:rPr>
          <w:sz w:val="28"/>
          <w:szCs w:val="28"/>
        </w:rPr>
        <w:t>арендная плата за пользование муниципальным имуществом (за исключением земельных участков)</w:t>
      </w:r>
      <w:r w:rsidR="009B1837">
        <w:rPr>
          <w:sz w:val="28"/>
          <w:szCs w:val="28"/>
        </w:rPr>
        <w:t>, включенным</w:t>
      </w:r>
      <w:r w:rsidR="00BA18C0">
        <w:rPr>
          <w:sz w:val="28"/>
          <w:szCs w:val="28"/>
        </w:rPr>
        <w:t xml:space="preserve"> в перечень, вносится в следующем порядке:</w:t>
      </w:r>
    </w:p>
    <w:p w:rsidR="00FE664F" w:rsidRDefault="00BA18C0" w:rsidP="0072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кроме</w:t>
      </w:r>
      <w:r w:rsidR="00006C02">
        <w:rPr>
          <w:sz w:val="28"/>
          <w:szCs w:val="28"/>
        </w:rPr>
        <w:t xml:space="preserve">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</w:t>
      </w:r>
      <w:r w:rsidR="00E85E9B">
        <w:rPr>
          <w:sz w:val="28"/>
          <w:szCs w:val="28"/>
        </w:rPr>
        <w:t>иоритетными видами деятельности</w:t>
      </w:r>
      <w:r>
        <w:rPr>
          <w:sz w:val="28"/>
          <w:szCs w:val="28"/>
        </w:rPr>
        <w:t>:</w:t>
      </w:r>
    </w:p>
    <w:p w:rsidR="00BA18C0" w:rsidRDefault="00BA18C0" w:rsidP="009D4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первый год аренды - 40 процентов размера арендной платы;</w:t>
      </w:r>
    </w:p>
    <w:p w:rsidR="00BA18C0" w:rsidRDefault="00BA18C0" w:rsidP="009D4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год аренды - 60 процентов размера арендной платы;</w:t>
      </w:r>
    </w:p>
    <w:p w:rsidR="00BA18C0" w:rsidRDefault="00BA18C0" w:rsidP="009D4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третий год аренды - 80 процентов размера арендной платы;</w:t>
      </w:r>
    </w:p>
    <w:p w:rsidR="00BA18C0" w:rsidRDefault="00BA18C0" w:rsidP="009D4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четвертый год аренды и далее - 100 процентов размера арендной платы</w:t>
      </w:r>
      <w:r w:rsidR="00916087">
        <w:rPr>
          <w:sz w:val="28"/>
          <w:szCs w:val="28"/>
        </w:rPr>
        <w:t>.</w:t>
      </w:r>
    </w:p>
    <w:p w:rsidR="00916087" w:rsidRDefault="00916087" w:rsidP="00B10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406B">
        <w:rPr>
          <w:sz w:val="28"/>
          <w:szCs w:val="28"/>
        </w:rPr>
        <w:t xml:space="preserve">для </w:t>
      </w:r>
      <w:r>
        <w:rPr>
          <w:sz w:val="28"/>
          <w:szCs w:val="28"/>
        </w:rPr>
        <w:t>субъект</w:t>
      </w:r>
      <w:r w:rsidR="0075406B">
        <w:rPr>
          <w:sz w:val="28"/>
          <w:szCs w:val="28"/>
        </w:rPr>
        <w:t>ов</w:t>
      </w:r>
      <w:r>
        <w:rPr>
          <w:sz w:val="28"/>
          <w:szCs w:val="28"/>
        </w:rPr>
        <w:t xml:space="preserve"> малого и среднего предпринимательства, являющи</w:t>
      </w:r>
      <w:r w:rsidR="008A518C">
        <w:rPr>
          <w:sz w:val="28"/>
          <w:szCs w:val="28"/>
        </w:rPr>
        <w:t xml:space="preserve">хся </w:t>
      </w:r>
      <w:r>
        <w:rPr>
          <w:sz w:val="28"/>
          <w:szCs w:val="28"/>
        </w:rPr>
        <w:t>сельскохозяйственными кооперативами или занимающи</w:t>
      </w:r>
      <w:r w:rsidR="009B1837">
        <w:rPr>
          <w:sz w:val="28"/>
          <w:szCs w:val="28"/>
        </w:rPr>
        <w:t>х</w:t>
      </w:r>
      <w:r w:rsidR="008A518C">
        <w:rPr>
          <w:sz w:val="28"/>
          <w:szCs w:val="28"/>
        </w:rPr>
        <w:t>ся</w:t>
      </w:r>
      <w:r>
        <w:rPr>
          <w:sz w:val="28"/>
          <w:szCs w:val="28"/>
        </w:rPr>
        <w:t xml:space="preserve"> социально значимыми видами деятельности, иными установленными муниципальными программами (подпрограммами) приоритетными видами деятельности</w:t>
      </w:r>
      <w:r w:rsidR="008A518C">
        <w:rPr>
          <w:sz w:val="28"/>
          <w:szCs w:val="28"/>
        </w:rPr>
        <w:t>:</w:t>
      </w:r>
    </w:p>
    <w:p w:rsidR="00135591" w:rsidRDefault="00135591" w:rsidP="00135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первый год аренды - 20 процентов размера арендной платы;</w:t>
      </w:r>
    </w:p>
    <w:p w:rsidR="00135591" w:rsidRDefault="00135591" w:rsidP="00135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год аренды - 40 процентов размера арендной платы;</w:t>
      </w:r>
    </w:p>
    <w:p w:rsidR="00135591" w:rsidRDefault="00135591" w:rsidP="00135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третий год аренды - 60 процентов размера арендной платы;</w:t>
      </w:r>
    </w:p>
    <w:p w:rsidR="00135591" w:rsidRDefault="00135591" w:rsidP="00135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четвертый год аренды - 80 процентов размера арендной платы;</w:t>
      </w:r>
    </w:p>
    <w:p w:rsidR="00135591" w:rsidRDefault="00135591" w:rsidP="00135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пятый год аренды - 100 п</w:t>
      </w:r>
      <w:r w:rsidR="00CA3F11">
        <w:rPr>
          <w:sz w:val="28"/>
          <w:szCs w:val="28"/>
        </w:rPr>
        <w:t>роцентов размера арендной платы;</w:t>
      </w:r>
    </w:p>
    <w:p w:rsidR="00E11C77" w:rsidRDefault="00781952" w:rsidP="00CA3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22A7A">
        <w:rPr>
          <w:sz w:val="28"/>
          <w:szCs w:val="28"/>
        </w:rPr>
        <w:t>р</w:t>
      </w:r>
      <w:r w:rsidR="004D7DB5">
        <w:rPr>
          <w:sz w:val="28"/>
          <w:szCs w:val="28"/>
        </w:rPr>
        <w:t>азмер арендной платы за земельные участки, определ</w:t>
      </w:r>
      <w:r w:rsidR="00622A7A">
        <w:rPr>
          <w:sz w:val="28"/>
          <w:szCs w:val="28"/>
        </w:rPr>
        <w:t xml:space="preserve">яется </w:t>
      </w:r>
      <w:r w:rsidR="004D7DB5">
        <w:rPr>
          <w:sz w:val="28"/>
          <w:szCs w:val="28"/>
        </w:rPr>
        <w:t xml:space="preserve"> по результатам аукциона, или </w:t>
      </w:r>
      <w:r w:rsidR="004D7DB5" w:rsidRPr="00E11C77">
        <w:rPr>
          <w:sz w:val="28"/>
          <w:szCs w:val="28"/>
        </w:rPr>
        <w:t xml:space="preserve">в соответствии с </w:t>
      </w:r>
      <w:hyperlink r:id="rId11" w:history="1">
        <w:r w:rsidR="004D7DB5" w:rsidRPr="00E11C77">
          <w:rPr>
            <w:sz w:val="28"/>
            <w:szCs w:val="28"/>
          </w:rPr>
          <w:t xml:space="preserve">пунктом </w:t>
        </w:r>
        <w:r w:rsidR="00DE3B8E" w:rsidRPr="00E11C77">
          <w:rPr>
            <w:sz w:val="28"/>
            <w:szCs w:val="28"/>
          </w:rPr>
          <w:t>1.1</w:t>
        </w:r>
      </w:hyperlink>
      <w:r w:rsidR="00DE3B8E" w:rsidRPr="00E11C77">
        <w:rPr>
          <w:sz w:val="28"/>
          <w:szCs w:val="28"/>
        </w:rPr>
        <w:t xml:space="preserve"> </w:t>
      </w:r>
      <w:r w:rsidR="00DE3B8E" w:rsidRPr="00064C21">
        <w:rPr>
          <w:sz w:val="28"/>
          <w:szCs w:val="28"/>
        </w:rPr>
        <w:t xml:space="preserve">Порядка определения размера арендной платы, порядка, условий и сроков внесения арендной платы за земельные участки, находящиеся в собственности муниципального образования </w:t>
      </w:r>
      <w:r w:rsidR="00064C21">
        <w:rPr>
          <w:sz w:val="28"/>
          <w:szCs w:val="28"/>
        </w:rPr>
        <w:t>«Город Биробиджан»</w:t>
      </w:r>
      <w:r w:rsidR="00DE3B8E" w:rsidRPr="00064C21">
        <w:rPr>
          <w:sz w:val="28"/>
          <w:szCs w:val="28"/>
        </w:rPr>
        <w:t xml:space="preserve"> </w:t>
      </w:r>
      <w:r w:rsidR="00064C21">
        <w:rPr>
          <w:sz w:val="28"/>
          <w:szCs w:val="28"/>
        </w:rPr>
        <w:t>Е</w:t>
      </w:r>
      <w:r w:rsidR="00DE3B8E" w:rsidRPr="00064C21">
        <w:rPr>
          <w:sz w:val="28"/>
          <w:szCs w:val="28"/>
        </w:rPr>
        <w:t>врейской автономной области</w:t>
      </w:r>
      <w:r w:rsidR="00E11C77">
        <w:rPr>
          <w:sz w:val="28"/>
          <w:szCs w:val="28"/>
        </w:rPr>
        <w:t xml:space="preserve">, утвержденных решением городской Думы муниципального образования «Город Биробиджан» Еврейской автономной области </w:t>
      </w:r>
      <w:r w:rsidR="00E11C77">
        <w:rPr>
          <w:sz w:val="28"/>
          <w:szCs w:val="28"/>
        </w:rPr>
        <w:br/>
        <w:t>от 05.05.2008 № 738 «Об утверждении порядка определения размера арендной платы, порядка, условий и сроков внесения арендной платы за земельные участки, находящиеся в собственности муниципального образования «Город Биробиджан» Еврейской автономной области»</w:t>
      </w:r>
      <w:r w:rsidR="00CA3F11">
        <w:rPr>
          <w:sz w:val="28"/>
          <w:szCs w:val="28"/>
        </w:rPr>
        <w:t>;</w:t>
      </w:r>
    </w:p>
    <w:p w:rsidR="005122C2" w:rsidRDefault="00054861" w:rsidP="00512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во</w:t>
      </w:r>
      <w:r w:rsidR="001B5721">
        <w:rPr>
          <w:sz w:val="28"/>
          <w:szCs w:val="28"/>
        </w:rPr>
        <w:t xml:space="preserve">зможность возмездного отчуждения арендодателем </w:t>
      </w:r>
      <w:r w:rsidR="007722A7">
        <w:rPr>
          <w:sz w:val="28"/>
          <w:szCs w:val="28"/>
        </w:rPr>
        <w:t xml:space="preserve">муниципального </w:t>
      </w:r>
      <w:r w:rsidR="001B5721">
        <w:rPr>
          <w:sz w:val="28"/>
          <w:szCs w:val="28"/>
        </w:rPr>
        <w:t xml:space="preserve">имущества (за исключением земельных участков), включенного в перечень, в собственность субъектов малого и среднего предпринимательства в соответствии с Федеральным </w:t>
      </w:r>
      <w:hyperlink r:id="rId12" w:history="1">
        <w:r w:rsidR="001B5721" w:rsidRPr="00D57CAA">
          <w:rPr>
            <w:sz w:val="28"/>
            <w:szCs w:val="28"/>
          </w:rPr>
          <w:t>законом</w:t>
        </w:r>
      </w:hyperlink>
      <w:r w:rsidR="001B5721" w:rsidRPr="00D57CAA">
        <w:rPr>
          <w:sz w:val="28"/>
          <w:szCs w:val="28"/>
        </w:rPr>
        <w:t xml:space="preserve"> </w:t>
      </w:r>
      <w:r w:rsidR="00D57CAA" w:rsidRPr="00D57CAA">
        <w:rPr>
          <w:sz w:val="28"/>
          <w:szCs w:val="28"/>
        </w:rPr>
        <w:t>от 2</w:t>
      </w:r>
      <w:r w:rsidR="001F49D1">
        <w:rPr>
          <w:sz w:val="28"/>
          <w:szCs w:val="28"/>
        </w:rPr>
        <w:t>2</w:t>
      </w:r>
      <w:r w:rsidR="00D57CAA" w:rsidRPr="00D57CAA">
        <w:rPr>
          <w:sz w:val="28"/>
          <w:szCs w:val="28"/>
        </w:rPr>
        <w:t>.0</w:t>
      </w:r>
      <w:r w:rsidR="001F49D1">
        <w:rPr>
          <w:sz w:val="28"/>
          <w:szCs w:val="28"/>
        </w:rPr>
        <w:t>7</w:t>
      </w:r>
      <w:r w:rsidR="00D57CAA" w:rsidRPr="00D57CAA">
        <w:rPr>
          <w:sz w:val="28"/>
          <w:szCs w:val="28"/>
        </w:rPr>
        <w:t>.20</w:t>
      </w:r>
      <w:r w:rsidR="001F49D1">
        <w:rPr>
          <w:sz w:val="28"/>
          <w:szCs w:val="28"/>
        </w:rPr>
        <w:t>08 № 159</w:t>
      </w:r>
      <w:r w:rsidR="00D57CAA" w:rsidRPr="00D57CAA">
        <w:rPr>
          <w:sz w:val="28"/>
          <w:szCs w:val="28"/>
        </w:rPr>
        <w:t xml:space="preserve">-ФЗ </w:t>
      </w:r>
      <w:r w:rsidRPr="00D57CAA">
        <w:rPr>
          <w:sz w:val="28"/>
          <w:szCs w:val="28"/>
        </w:rPr>
        <w:t>«</w:t>
      </w:r>
      <w:r w:rsidR="001B5721" w:rsidRPr="00D57CAA">
        <w:rPr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</w:t>
      </w:r>
      <w:r w:rsidRPr="00D57CAA">
        <w:rPr>
          <w:sz w:val="28"/>
          <w:szCs w:val="28"/>
        </w:rPr>
        <w:t>ерации»</w:t>
      </w:r>
      <w:r w:rsidR="001B5721" w:rsidRPr="00D57CAA">
        <w:rPr>
          <w:sz w:val="28"/>
          <w:szCs w:val="28"/>
        </w:rPr>
        <w:t xml:space="preserve"> или земельного участка в случаях, указанных в </w:t>
      </w:r>
      <w:hyperlink r:id="rId13" w:history="1">
        <w:r w:rsidR="001B5721" w:rsidRPr="00D57CAA">
          <w:rPr>
            <w:sz w:val="28"/>
            <w:szCs w:val="28"/>
          </w:rPr>
          <w:t>подпунктах 6</w:t>
        </w:r>
      </w:hyperlink>
      <w:r w:rsidR="001B5721" w:rsidRPr="00D57CAA">
        <w:rPr>
          <w:sz w:val="28"/>
          <w:szCs w:val="28"/>
        </w:rPr>
        <w:t xml:space="preserve">, </w:t>
      </w:r>
      <w:hyperlink r:id="rId14" w:history="1">
        <w:r w:rsidR="001B5721" w:rsidRPr="00D57CAA">
          <w:rPr>
            <w:sz w:val="28"/>
            <w:szCs w:val="28"/>
          </w:rPr>
          <w:t>8</w:t>
        </w:r>
      </w:hyperlink>
      <w:r w:rsidR="001B5721" w:rsidRPr="00D57CAA">
        <w:rPr>
          <w:sz w:val="28"/>
          <w:szCs w:val="28"/>
        </w:rPr>
        <w:t xml:space="preserve"> и </w:t>
      </w:r>
      <w:hyperlink r:id="rId15" w:history="1">
        <w:r w:rsidR="001B5721" w:rsidRPr="00D57CAA">
          <w:rPr>
            <w:sz w:val="28"/>
            <w:szCs w:val="28"/>
          </w:rPr>
          <w:t>9 пункта 2 статьи 39.3</w:t>
        </w:r>
      </w:hyperlink>
      <w:r w:rsidR="001B5721" w:rsidRPr="00D57CAA">
        <w:rPr>
          <w:sz w:val="28"/>
          <w:szCs w:val="28"/>
        </w:rPr>
        <w:t xml:space="preserve"> Земельного кодекса Российской Федерации;</w:t>
      </w:r>
    </w:p>
    <w:p w:rsidR="001B5721" w:rsidRDefault="001B5721" w:rsidP="00512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обязательство арендатора не осуществлять переуступку прав пользования </w:t>
      </w:r>
      <w:r w:rsidR="005122C2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имуществом, передачу прав пользования им в залог и внесение прав пользования </w:t>
      </w:r>
      <w:r w:rsidR="005122C2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имуществом в уставный капитал любых других субъектов хозяйственной деятельности, передачу третьим лицам прав и обязанностей по договорам аренды </w:t>
      </w:r>
      <w:r w:rsidR="001C0D79">
        <w:rPr>
          <w:sz w:val="28"/>
          <w:szCs w:val="28"/>
        </w:rPr>
        <w:t>м</w:t>
      </w:r>
      <w:r w:rsidR="005122C2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имущества (перенаем), передачу в субаренду, за исключением предоставления </w:t>
      </w:r>
      <w:r w:rsidR="005122C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</w:t>
      </w:r>
      <w:r w:rsidR="001C0D79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имущество, </w:t>
      </w:r>
      <w:r w:rsidRPr="00CA3F11">
        <w:rPr>
          <w:sz w:val="28"/>
          <w:szCs w:val="28"/>
        </w:rPr>
        <w:t xml:space="preserve">предусмотренное </w:t>
      </w:r>
      <w:hyperlink r:id="rId16" w:history="1">
        <w:r w:rsidRPr="00CA3F11">
          <w:rPr>
            <w:sz w:val="28"/>
            <w:szCs w:val="28"/>
          </w:rPr>
          <w:t>пунктом 14 части 1 статьи 17.1</w:t>
        </w:r>
      </w:hyperlink>
      <w:r>
        <w:rPr>
          <w:sz w:val="28"/>
          <w:szCs w:val="28"/>
        </w:rPr>
        <w:t xml:space="preserve"> Федерального закона </w:t>
      </w:r>
      <w:r w:rsidR="001C0D79">
        <w:rPr>
          <w:sz w:val="28"/>
          <w:szCs w:val="28"/>
        </w:rPr>
        <w:t>от 26.07.2006 № 135-ФЗ «</w:t>
      </w:r>
      <w:r>
        <w:rPr>
          <w:sz w:val="28"/>
          <w:szCs w:val="28"/>
        </w:rPr>
        <w:t>О защите конкуренции</w:t>
      </w:r>
      <w:r w:rsidR="001C0D79">
        <w:rPr>
          <w:sz w:val="28"/>
          <w:szCs w:val="28"/>
        </w:rPr>
        <w:t>».</w:t>
      </w:r>
      <w:r w:rsidR="00616547">
        <w:rPr>
          <w:sz w:val="28"/>
          <w:szCs w:val="28"/>
        </w:rPr>
        <w:t>».</w:t>
      </w:r>
    </w:p>
    <w:p w:rsidR="00B73DAF" w:rsidRDefault="00AC7B8F" w:rsidP="00AC7B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Пункт</w:t>
      </w:r>
      <w:r w:rsidR="00DF48F1">
        <w:rPr>
          <w:sz w:val="28"/>
          <w:szCs w:val="28"/>
        </w:rPr>
        <w:t>ы 9 и</w:t>
      </w:r>
      <w:r>
        <w:rPr>
          <w:sz w:val="28"/>
          <w:szCs w:val="28"/>
        </w:rPr>
        <w:t xml:space="preserve"> 12 исключить, изменив последующую нумерацию.</w:t>
      </w:r>
    </w:p>
    <w:p w:rsidR="004D2D95" w:rsidRDefault="00573955" w:rsidP="00573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D95">
        <w:rPr>
          <w:sz w:val="28"/>
          <w:szCs w:val="28"/>
        </w:rPr>
        <w:t>. Контроль за исполнением настоящего решения возложить на постоянную комиссию городской Думы по</w:t>
      </w:r>
      <w:r w:rsidR="00972222">
        <w:rPr>
          <w:sz w:val="28"/>
          <w:szCs w:val="28"/>
        </w:rPr>
        <w:t xml:space="preserve"> бюджету и муниципальному имуществу</w:t>
      </w:r>
      <w:r w:rsidR="004D2D95"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3955">
        <w:rPr>
          <w:sz w:val="28"/>
          <w:szCs w:val="28"/>
        </w:rPr>
        <w:t>4</w:t>
      </w:r>
      <w:r>
        <w:rPr>
          <w:sz w:val="28"/>
          <w:szCs w:val="28"/>
        </w:rPr>
        <w:t xml:space="preserve">. Настоящее решение вступает в силу </w:t>
      </w:r>
      <w:r w:rsidR="00972222">
        <w:rPr>
          <w:sz w:val="28"/>
          <w:szCs w:val="28"/>
        </w:rPr>
        <w:t xml:space="preserve">через один день </w:t>
      </w:r>
      <w:r w:rsidR="001F49D1">
        <w:rPr>
          <w:sz w:val="28"/>
          <w:szCs w:val="28"/>
        </w:rPr>
        <w:t>после</w:t>
      </w:r>
      <w:r w:rsidR="00972222">
        <w:rPr>
          <w:sz w:val="28"/>
          <w:szCs w:val="28"/>
        </w:rPr>
        <w:t xml:space="preserve"> дня его официального опубликования</w:t>
      </w:r>
      <w:r>
        <w:rPr>
          <w:sz w:val="28"/>
          <w:szCs w:val="28"/>
        </w:rPr>
        <w:t>.</w:t>
      </w:r>
    </w:p>
    <w:p w:rsidR="00881184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2D95" w:rsidRDefault="00573955" w:rsidP="00881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D2D95">
        <w:rPr>
          <w:sz w:val="28"/>
          <w:szCs w:val="28"/>
        </w:rPr>
        <w:t>. Опубликовать настоящее решение в «Муниципальной информационной газете»</w:t>
      </w:r>
      <w:r w:rsidR="00A85526">
        <w:rPr>
          <w:sz w:val="28"/>
          <w:szCs w:val="28"/>
        </w:rPr>
        <w:t xml:space="preserve"> и сетевом издании «ЭСМИГ»</w:t>
      </w:r>
      <w:r w:rsidR="004D2D95"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72222">
        <w:rPr>
          <w:sz w:val="28"/>
          <w:szCs w:val="28"/>
        </w:rPr>
        <w:t xml:space="preserve">    </w:t>
      </w:r>
      <w:r w:rsidR="00881184">
        <w:rPr>
          <w:sz w:val="28"/>
          <w:szCs w:val="28"/>
        </w:rPr>
        <w:t>А.С. Головатый</w:t>
      </w:r>
    </w:p>
    <w:sectPr w:rsidR="004D2D95" w:rsidSect="002D563C"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F21" w:rsidRDefault="00CC5F21" w:rsidP="002D34B6">
      <w:r>
        <w:separator/>
      </w:r>
    </w:p>
  </w:endnote>
  <w:endnote w:type="continuationSeparator" w:id="0">
    <w:p w:rsidR="00CC5F21" w:rsidRDefault="00CC5F21" w:rsidP="002D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F21" w:rsidRDefault="00CC5F21" w:rsidP="002D34B6">
      <w:r>
        <w:separator/>
      </w:r>
    </w:p>
  </w:footnote>
  <w:footnote w:type="continuationSeparator" w:id="0">
    <w:p w:rsidR="00CC5F21" w:rsidRDefault="00CC5F21" w:rsidP="002D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B6" w:rsidRDefault="007B7B8C">
    <w:pPr>
      <w:pStyle w:val="a5"/>
      <w:jc w:val="center"/>
    </w:pPr>
    <w:fldSimple w:instr=" PAGE   \* MERGEFORMAT ">
      <w:r w:rsidR="00A85526">
        <w:rPr>
          <w:noProof/>
        </w:rPr>
        <w:t>4</w:t>
      </w:r>
    </w:fldSimple>
  </w:p>
  <w:p w:rsidR="002D34B6" w:rsidRDefault="002D34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76A2"/>
    <w:multiLevelType w:val="hybridMultilevel"/>
    <w:tmpl w:val="3A3C84D0"/>
    <w:lvl w:ilvl="0" w:tplc="20D8856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activeWritingStyle w:appName="MSWord" w:lang="ru-RU" w:vendorID="1" w:dllVersion="512" w:checkStyle="0"/>
  <w:proofState w:spelling="clean"/>
  <w:attachedTemplate r:id="rId1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5D5"/>
    <w:rsid w:val="00006C02"/>
    <w:rsid w:val="00025C0C"/>
    <w:rsid w:val="00043C13"/>
    <w:rsid w:val="00054861"/>
    <w:rsid w:val="00064C21"/>
    <w:rsid w:val="00067536"/>
    <w:rsid w:val="00093E41"/>
    <w:rsid w:val="000E13CE"/>
    <w:rsid w:val="00110739"/>
    <w:rsid w:val="00117E89"/>
    <w:rsid w:val="001201AE"/>
    <w:rsid w:val="00135591"/>
    <w:rsid w:val="00143827"/>
    <w:rsid w:val="001A59D4"/>
    <w:rsid w:val="001B257C"/>
    <w:rsid w:val="001B5721"/>
    <w:rsid w:val="001C0D79"/>
    <w:rsid w:val="001E5683"/>
    <w:rsid w:val="001F49D1"/>
    <w:rsid w:val="0021174B"/>
    <w:rsid w:val="00211F6E"/>
    <w:rsid w:val="00227B9A"/>
    <w:rsid w:val="00274176"/>
    <w:rsid w:val="00282F63"/>
    <w:rsid w:val="002A4C6A"/>
    <w:rsid w:val="002B1EB7"/>
    <w:rsid w:val="002D306A"/>
    <w:rsid w:val="002D34B6"/>
    <w:rsid w:val="002D563C"/>
    <w:rsid w:val="002D671A"/>
    <w:rsid w:val="003335F8"/>
    <w:rsid w:val="003527BC"/>
    <w:rsid w:val="00381312"/>
    <w:rsid w:val="003B0E11"/>
    <w:rsid w:val="00464D2E"/>
    <w:rsid w:val="00473921"/>
    <w:rsid w:val="004749A7"/>
    <w:rsid w:val="00476E18"/>
    <w:rsid w:val="004C69D2"/>
    <w:rsid w:val="004D2D95"/>
    <w:rsid w:val="004D7DB5"/>
    <w:rsid w:val="004E55DF"/>
    <w:rsid w:val="005070E2"/>
    <w:rsid w:val="005122C2"/>
    <w:rsid w:val="00551CAB"/>
    <w:rsid w:val="00573955"/>
    <w:rsid w:val="00573F62"/>
    <w:rsid w:val="005C28AD"/>
    <w:rsid w:val="005D7674"/>
    <w:rsid w:val="005E018B"/>
    <w:rsid w:val="00616547"/>
    <w:rsid w:val="00622A7A"/>
    <w:rsid w:val="0065441D"/>
    <w:rsid w:val="00680303"/>
    <w:rsid w:val="0072321C"/>
    <w:rsid w:val="0075406B"/>
    <w:rsid w:val="0076789A"/>
    <w:rsid w:val="007722A7"/>
    <w:rsid w:val="00781952"/>
    <w:rsid w:val="00781F6F"/>
    <w:rsid w:val="007934A4"/>
    <w:rsid w:val="007B7B8C"/>
    <w:rsid w:val="007D5CEA"/>
    <w:rsid w:val="007D6D3E"/>
    <w:rsid w:val="00803DEB"/>
    <w:rsid w:val="008208C2"/>
    <w:rsid w:val="00843E1E"/>
    <w:rsid w:val="008517AF"/>
    <w:rsid w:val="00881184"/>
    <w:rsid w:val="008812DF"/>
    <w:rsid w:val="008A0944"/>
    <w:rsid w:val="008A518C"/>
    <w:rsid w:val="008D7380"/>
    <w:rsid w:val="008E3B6F"/>
    <w:rsid w:val="008F6FBA"/>
    <w:rsid w:val="00903B79"/>
    <w:rsid w:val="00916087"/>
    <w:rsid w:val="0093476E"/>
    <w:rsid w:val="00953588"/>
    <w:rsid w:val="00972222"/>
    <w:rsid w:val="009848F0"/>
    <w:rsid w:val="009A77B4"/>
    <w:rsid w:val="009B1837"/>
    <w:rsid w:val="009D42B6"/>
    <w:rsid w:val="00A000E3"/>
    <w:rsid w:val="00A045C5"/>
    <w:rsid w:val="00A25F1C"/>
    <w:rsid w:val="00A510BA"/>
    <w:rsid w:val="00A5747E"/>
    <w:rsid w:val="00A85526"/>
    <w:rsid w:val="00AC22E5"/>
    <w:rsid w:val="00AC7B8F"/>
    <w:rsid w:val="00B00EEA"/>
    <w:rsid w:val="00B1038C"/>
    <w:rsid w:val="00B17F0C"/>
    <w:rsid w:val="00B363C7"/>
    <w:rsid w:val="00B428D6"/>
    <w:rsid w:val="00B443FC"/>
    <w:rsid w:val="00B73DAF"/>
    <w:rsid w:val="00BA18C0"/>
    <w:rsid w:val="00BE05C1"/>
    <w:rsid w:val="00C11534"/>
    <w:rsid w:val="00C2626D"/>
    <w:rsid w:val="00C47A92"/>
    <w:rsid w:val="00C6752B"/>
    <w:rsid w:val="00CA3F11"/>
    <w:rsid w:val="00CB3824"/>
    <w:rsid w:val="00CC5F21"/>
    <w:rsid w:val="00D05756"/>
    <w:rsid w:val="00D40C33"/>
    <w:rsid w:val="00D57CAA"/>
    <w:rsid w:val="00D75E54"/>
    <w:rsid w:val="00D93AED"/>
    <w:rsid w:val="00DB35D5"/>
    <w:rsid w:val="00DE304F"/>
    <w:rsid w:val="00DE3B8E"/>
    <w:rsid w:val="00DF48F1"/>
    <w:rsid w:val="00E0552D"/>
    <w:rsid w:val="00E11C77"/>
    <w:rsid w:val="00E12CCB"/>
    <w:rsid w:val="00E237F3"/>
    <w:rsid w:val="00E304A8"/>
    <w:rsid w:val="00E45EE1"/>
    <w:rsid w:val="00E85E9B"/>
    <w:rsid w:val="00EB0CD2"/>
    <w:rsid w:val="00EC568B"/>
    <w:rsid w:val="00EC69CC"/>
    <w:rsid w:val="00EE4379"/>
    <w:rsid w:val="00EF135B"/>
    <w:rsid w:val="00F05BEE"/>
    <w:rsid w:val="00F11684"/>
    <w:rsid w:val="00F14185"/>
    <w:rsid w:val="00F16B46"/>
    <w:rsid w:val="00FE3461"/>
    <w:rsid w:val="00FE664F"/>
    <w:rsid w:val="00FF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PlusNormal">
    <w:name w:val="ConsPlusNormal"/>
    <w:rsid w:val="009A77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uiPriority w:val="99"/>
    <w:rsid w:val="002D34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34B6"/>
    <w:rPr>
      <w:sz w:val="26"/>
    </w:rPr>
  </w:style>
  <w:style w:type="paragraph" w:styleId="a7">
    <w:name w:val="footer"/>
    <w:basedOn w:val="a"/>
    <w:link w:val="a8"/>
    <w:rsid w:val="002D34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D34B6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012DD42EAD9ED9F908217BA82FB78DFD12AC9C698EEC44ECFE2DC8E7AFF570DE6E5D39653D1C83B59332962m0GCG" TargetMode="External"/><Relationship Id="rId13" Type="http://schemas.openxmlformats.org/officeDocument/2006/relationships/hyperlink" Target="consultantplus://offline/ref=03B7F6C12E3DE812B5200041940046155C2065B565151B460D04CF6FAF25C0B87267D572D21D02BA580062D18635B7DD8BBF1F1C05y5Z1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3B7F6C12E3DE812B5200041940046155C2263B4691D1B460D04CF6FAF25C0B860678D7BD61417EE0E5A35DC87y3Z4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3B7F6C12E3DE812B5200041940046155C2367B2641B1B460D04CF6FAF25C0B87267D575D11D02BA580062D18635B7DD8BBF1F1C05y5Z1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405AE2A01BC10C58A10BA7F95A575D77FE4DE21873DA23EC90EC798DB91A4A749ED4C95D21B98F3B7D191CDAFA547FD216B10B0TCW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3B7F6C12E3DE812B5200041940046155C2065B565151B460D04CF6FAF25C0B87267D577D31409E55D1573898B3DA1C38CA6031E0459yBZ0G" TargetMode="External"/><Relationship Id="rId10" Type="http://schemas.openxmlformats.org/officeDocument/2006/relationships/hyperlink" Target="consultantplus://offline/ref=8AF65D5C28055BBFDCC67FA0096145CDE578EF9124D01F23DDA73B004ED21B82D4D2D286E5DAEAFD6F73F667C5r4o6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F65D5C28055BBFDCC67FA0096145CDE578EA922FDB1F23DDA73B004ED21B82C6D28A8AE5D2F4FC6D66A036801A7D6FF28894FAF1B77BD8r0o2G" TargetMode="External"/><Relationship Id="rId14" Type="http://schemas.openxmlformats.org/officeDocument/2006/relationships/hyperlink" Target="consultantplus://offline/ref=03B7F6C12E3DE812B5200041940046155C2065B565151B460D04CF6FAF25C0B87267D572D21F02BA580062D18635B7DD8BBF1F1C05y5Z1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88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173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2033</dc:creator>
  <cp:lastModifiedBy>2033</cp:lastModifiedBy>
  <cp:revision>13</cp:revision>
  <cp:lastPrinted>2019-07-08T07:44:00Z</cp:lastPrinted>
  <dcterms:created xsi:type="dcterms:W3CDTF">2018-10-10T06:57:00Z</dcterms:created>
  <dcterms:modified xsi:type="dcterms:W3CDTF">2019-07-18T02:11:00Z</dcterms:modified>
</cp:coreProperties>
</file>